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BAC6A" w14:textId="0B1A8364" w:rsidR="00E27453" w:rsidRPr="009A7871" w:rsidRDefault="00E11BCD" w:rsidP="00E27453">
      <w:pPr>
        <w:ind w:right="-1"/>
        <w:jc w:val="both"/>
        <w:rPr>
          <w:rFonts w:cs="Arial"/>
          <w:b/>
        </w:rPr>
      </w:pPr>
      <w:r>
        <w:rPr>
          <w:rFonts w:cs="Arial"/>
          <w:b/>
        </w:rPr>
        <w:t xml:space="preserve">APPENDIX 5 - </w:t>
      </w:r>
      <w:r w:rsidR="00E27453">
        <w:rPr>
          <w:rFonts w:cs="Arial"/>
          <w:b/>
        </w:rPr>
        <w:t xml:space="preserve">COMPLAINT </w:t>
      </w:r>
      <w:r w:rsidR="00E27453" w:rsidRPr="009A7871">
        <w:rPr>
          <w:rFonts w:cs="Arial"/>
          <w:b/>
        </w:rPr>
        <w:t>S</w:t>
      </w:r>
      <w:r w:rsidR="00E27453">
        <w:rPr>
          <w:rFonts w:cs="Arial"/>
          <w:b/>
        </w:rPr>
        <w:t>ERVICE IMPROVEMENT PLAN</w:t>
      </w:r>
      <w:r w:rsidR="00E27453" w:rsidRPr="009A7871">
        <w:rPr>
          <w:rFonts w:cs="Arial"/>
          <w:b/>
        </w:rPr>
        <w:t xml:space="preserve"> 2024-2</w:t>
      </w:r>
      <w:r w:rsidR="00E27453">
        <w:rPr>
          <w:rFonts w:cs="Arial"/>
          <w:b/>
        </w:rPr>
        <w:t>026</w:t>
      </w:r>
    </w:p>
    <w:p w14:paraId="65724083" w14:textId="77777777" w:rsidR="00E27453" w:rsidRPr="00CF63D9" w:rsidRDefault="00E27453" w:rsidP="00E27453">
      <w:pPr>
        <w:ind w:right="-1"/>
        <w:jc w:val="both"/>
        <w:rPr>
          <w:rFonts w:cs="Arial"/>
          <w:b/>
          <w:sz w:val="28"/>
          <w:szCs w:val="28"/>
        </w:rPr>
      </w:pPr>
    </w:p>
    <w:p w14:paraId="6B21D1E8" w14:textId="77777777" w:rsidR="00E27453" w:rsidRDefault="00E27453" w:rsidP="00E27453">
      <w:pPr>
        <w:pStyle w:val="ListParagraph"/>
        <w:numPr>
          <w:ilvl w:val="0"/>
          <w:numId w:val="1"/>
        </w:numPr>
        <w:spacing w:after="200"/>
        <w:rPr>
          <w:rFonts w:cs="Arial"/>
        </w:rPr>
      </w:pPr>
      <w:r>
        <w:rPr>
          <w:rFonts w:cs="Arial"/>
        </w:rPr>
        <w:t>For Sheffield City Council’s April 2024-March 2026 Complaints Improvement Plan, please see below:</w:t>
      </w:r>
      <w:r w:rsidRPr="000C3061">
        <w:rPr>
          <w:rFonts w:cs="Arial"/>
        </w:rPr>
        <w:t xml:space="preserve"> </w:t>
      </w:r>
    </w:p>
    <w:p w14:paraId="0B7E95D7" w14:textId="77777777" w:rsidR="00E27453" w:rsidRDefault="00E27453" w:rsidP="00E27453">
      <w:pPr>
        <w:rPr>
          <w:rFonts w:cs="Arial"/>
        </w:rPr>
      </w:pPr>
    </w:p>
    <w:p w14:paraId="12470398" w14:textId="77777777" w:rsidR="00E27453" w:rsidRDefault="00E27453" w:rsidP="00E27453">
      <w:pPr>
        <w:rPr>
          <w:rFonts w:cs="Arial"/>
          <w:b/>
          <w:bCs/>
          <w:color w:val="000000"/>
          <w:sz w:val="22"/>
          <w:szCs w:val="22"/>
          <w:lang w:eastAsia="en-GB"/>
        </w:rPr>
      </w:pPr>
      <w:r>
        <w:rPr>
          <w:noProof/>
        </w:rPr>
        <mc:AlternateContent>
          <mc:Choice Requires="wps">
            <w:drawing>
              <wp:anchor distT="91440" distB="91440" distL="114300" distR="114300" simplePos="0" relativeHeight="251659264" behindDoc="0" locked="0" layoutInCell="1" allowOverlap="1" wp14:anchorId="153E2CBC" wp14:editId="0D46F181">
                <wp:simplePos x="0" y="0"/>
                <wp:positionH relativeFrom="page">
                  <wp:posOffset>612140</wp:posOffset>
                </wp:positionH>
                <wp:positionV relativeFrom="paragraph">
                  <wp:posOffset>276225</wp:posOffset>
                </wp:positionV>
                <wp:extent cx="9376410" cy="1026160"/>
                <wp:effectExtent l="0" t="0" r="0" b="2540"/>
                <wp:wrapTopAndBottom/>
                <wp:docPr id="1285775618" name="Text Box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6410" cy="1026160"/>
                        </a:xfrm>
                        <a:prstGeom prst="rect">
                          <a:avLst/>
                        </a:prstGeom>
                        <a:solidFill>
                          <a:srgbClr val="156082"/>
                        </a:solidFill>
                        <a:ln w="12700" cap="flat" cmpd="sng" algn="ctr">
                          <a:solidFill>
                            <a:srgbClr val="156082">
                              <a:shade val="15000"/>
                            </a:srgbClr>
                          </a:solidFill>
                          <a:prstDash val="solid"/>
                          <a:miter lim="800000"/>
                          <a:headEnd/>
                          <a:tailEnd/>
                        </a:ln>
                        <a:effectLst/>
                      </wps:spPr>
                      <wps:txbx>
                        <w:txbxContent>
                          <w:p w14:paraId="4DDF921B" w14:textId="77777777" w:rsidR="00E27453" w:rsidRPr="002C4388" w:rsidRDefault="00E27453" w:rsidP="00E27453">
                            <w:pPr>
                              <w:pBdr>
                                <w:top w:val="single" w:sz="24" w:space="8" w:color="156082"/>
                                <w:bottom w:val="single" w:sz="24" w:space="8" w:color="156082"/>
                              </w:pBdr>
                              <w:jc w:val="center"/>
                              <w:rPr>
                                <w:i/>
                                <w:iCs/>
                                <w:color w:val="156082"/>
                                <w:sz w:val="22"/>
                                <w:szCs w:val="22"/>
                              </w:rPr>
                            </w:pPr>
                            <w:bookmarkStart w:id="0" w:name="_Hlk169597645"/>
                            <w:r w:rsidRPr="003D51DB">
                              <w:rPr>
                                <w:rFonts w:eastAsia="Arial" w:cs="Arial"/>
                                <w:bCs/>
                                <w:color w:val="FFFFFF"/>
                                <w:sz w:val="22"/>
                                <w:szCs w:val="22"/>
                              </w:rPr>
                              <w:t>As a Council we want to provide high quality, accessible and responsive services that deliver what matters most to our diverse communities. We know that timely responses leads to increased customer satisfaction and enhances our reputation as a caring organisation that listens to its population. We want our Directors to be more accountable for their complaints  and support their teams in responding in a timely &amp; effective way. Responding Managers need to be confident, responsive and accurate when recording and handling complaints</w:t>
                            </w:r>
                            <w:bookmarkEnd w:id="0"/>
                            <w:r w:rsidRPr="003D51DB">
                              <w:rPr>
                                <w:rFonts w:eastAsia="Arial" w:cs="Arial"/>
                                <w:bCs/>
                                <w:color w:val="FFFFFF"/>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3E2CBC" id="_x0000_t202" coordsize="21600,21600" o:spt="202" path="m,l,21600r21600,l21600,xe">
                <v:stroke joinstyle="miter"/>
                <v:path gradientshapeok="t" o:connecttype="rect"/>
              </v:shapetype>
              <v:shape id="Text Box 6" o:spid="_x0000_s1026" type="#_x0000_t202" alt="&quot;&quot;" style="position:absolute;margin-left:48.2pt;margin-top:21.75pt;width:738.3pt;height:80.8pt;z-index:25165926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" fillcolor="#156082" strokecolor="#042433" strokeweight="1pt">
                <v:textbox style="mso-fit-shape-to-text:t">
                  <w:txbxContent>
                    <w:p w14:paraId="4DDF921B" w14:textId="77777777" w:rsidR="00E27453" w:rsidRPr="002C4388" w:rsidRDefault="00E27453" w:rsidP="00E27453">
                      <w:pPr>
                        <w:pBdr>
                          <w:top w:val="single" w:sz="24" w:space="8" w:color="156082"/>
                          <w:bottom w:val="single" w:sz="24" w:space="8" w:color="156082"/>
                        </w:pBdr>
                        <w:jc w:val="center"/>
                        <w:rPr>
                          <w:i/>
                          <w:iCs/>
                          <w:color w:val="156082"/>
                          <w:sz w:val="22"/>
                          <w:szCs w:val="22"/>
                        </w:rPr>
                      </w:pPr>
                      <w:bookmarkStart w:id="1" w:name="_Hlk169597645"/>
                      <w:r w:rsidRPr="003D51DB">
                        <w:rPr>
                          <w:rFonts w:eastAsia="Arial" w:cs="Arial"/>
                          <w:bCs/>
                          <w:color w:val="FFFFFF"/>
                          <w:sz w:val="22"/>
                          <w:szCs w:val="22"/>
                        </w:rPr>
                        <w:t>As a Council we want to provide high quality, accessible and responsive services that deliver what matters most to our diverse communities. We know that timely responses leads to increased customer satisfaction and enhances our reputation as a caring organisation that listens to its population. We want our Directors to be more accountable for their complaints  and support their teams in responding in a timely &amp; effective way. Responding Managers need to be confident, responsive and accurate when recording and handling complaints</w:t>
                      </w:r>
                      <w:bookmarkEnd w:id="1"/>
                      <w:r w:rsidRPr="003D51DB">
                        <w:rPr>
                          <w:rFonts w:eastAsia="Arial" w:cs="Arial"/>
                          <w:bCs/>
                          <w:color w:val="FFFFFF"/>
                          <w:sz w:val="22"/>
                          <w:szCs w:val="22"/>
                        </w:rPr>
                        <w:t>.</w:t>
                      </w:r>
                    </w:p>
                  </w:txbxContent>
                </v:textbox>
                <w10:wrap type="topAndBottom" anchorx="page"/>
              </v:shape>
            </w:pict>
          </mc:Fallback>
        </mc:AlternateContent>
      </w:r>
      <w:r w:rsidRPr="00E73BB0">
        <w:rPr>
          <w:rFonts w:cs="Arial"/>
          <w:b/>
          <w:bCs/>
        </w:rPr>
        <w:t>Objective 1</w:t>
      </w:r>
      <w:r>
        <w:rPr>
          <w:rFonts w:cs="Arial"/>
        </w:rPr>
        <w:t xml:space="preserve">: </w:t>
      </w:r>
      <w:r w:rsidRPr="00E73BB0">
        <w:rPr>
          <w:rFonts w:cs="Arial"/>
          <w:b/>
          <w:bCs/>
          <w:color w:val="000000"/>
          <w:sz w:val="22"/>
          <w:szCs w:val="22"/>
          <w:lang w:eastAsia="en-GB"/>
        </w:rPr>
        <w:t>Directors ensure that complaint response times are met in a timely manner and are built into their Service Plans</w:t>
      </w:r>
    </w:p>
    <w:tbl>
      <w:tblPr>
        <w:tblStyle w:val="TableGrid"/>
        <w:tblW w:w="14743" w:type="dxa"/>
        <w:tblInd w:w="-431" w:type="dxa"/>
        <w:tblLayout w:type="fixed"/>
        <w:tblLook w:val="04A0" w:firstRow="1" w:lastRow="0" w:firstColumn="1" w:lastColumn="0" w:noHBand="0" w:noVBand="1"/>
      </w:tblPr>
      <w:tblGrid>
        <w:gridCol w:w="2809"/>
        <w:gridCol w:w="5103"/>
        <w:gridCol w:w="2437"/>
        <w:gridCol w:w="3233"/>
        <w:gridCol w:w="1161"/>
      </w:tblGrid>
      <w:tr w:rsidR="00E27453" w:rsidRPr="00E73BB0" w14:paraId="42AB5744" w14:textId="77777777" w:rsidTr="009402EB">
        <w:trPr>
          <w:trHeight w:val="445"/>
          <w:tblHeader/>
        </w:trPr>
        <w:tc>
          <w:tcPr>
            <w:tcW w:w="2809" w:type="dxa"/>
            <w:shd w:val="clear" w:color="auto" w:fill="BFBFBF"/>
            <w:vAlign w:val="center"/>
          </w:tcPr>
          <w:p w14:paraId="49619152" w14:textId="77777777" w:rsidR="00E27453" w:rsidRPr="00E73BB0" w:rsidRDefault="00E27453" w:rsidP="009402EB">
            <w:pPr>
              <w:spacing w:before="100" w:beforeAutospacing="1" w:after="100" w:afterAutospacing="1"/>
              <w:jc w:val="center"/>
              <w:rPr>
                <w:rFonts w:cs="Arial"/>
                <w:b/>
                <w:sz w:val="22"/>
                <w:szCs w:val="22"/>
              </w:rPr>
            </w:pPr>
            <w:bookmarkStart w:id="1" w:name="_Hlk169597778"/>
            <w:r>
              <w:rPr>
                <w:rFonts w:cs="Arial"/>
                <w:b/>
                <w:sz w:val="22"/>
                <w:szCs w:val="22"/>
              </w:rPr>
              <w:t>Objectives</w:t>
            </w:r>
          </w:p>
        </w:tc>
        <w:tc>
          <w:tcPr>
            <w:tcW w:w="5103" w:type="dxa"/>
            <w:shd w:val="clear" w:color="auto" w:fill="BFBFBF"/>
            <w:vAlign w:val="center"/>
          </w:tcPr>
          <w:p w14:paraId="3F10CBFC" w14:textId="77777777" w:rsidR="00E27453" w:rsidRPr="00E73BB0" w:rsidRDefault="00E27453" w:rsidP="009402EB">
            <w:pPr>
              <w:spacing w:before="100" w:beforeAutospacing="1" w:after="100" w:afterAutospacing="1"/>
              <w:jc w:val="center"/>
              <w:rPr>
                <w:rFonts w:cs="Arial"/>
                <w:b/>
                <w:sz w:val="22"/>
                <w:szCs w:val="22"/>
              </w:rPr>
            </w:pPr>
            <w:r w:rsidRPr="00E73BB0">
              <w:rPr>
                <w:rFonts w:cs="Arial"/>
                <w:b/>
                <w:sz w:val="22"/>
                <w:szCs w:val="22"/>
              </w:rPr>
              <w:t>Actions Completed</w:t>
            </w:r>
          </w:p>
        </w:tc>
        <w:tc>
          <w:tcPr>
            <w:tcW w:w="2437" w:type="dxa"/>
            <w:shd w:val="clear" w:color="auto" w:fill="BFBFBF"/>
          </w:tcPr>
          <w:p w14:paraId="026E4A2F" w14:textId="77777777" w:rsidR="00E27453" w:rsidRPr="00E73BB0" w:rsidRDefault="00E27453" w:rsidP="009402EB">
            <w:pPr>
              <w:spacing w:before="100" w:beforeAutospacing="1" w:after="100" w:afterAutospacing="1"/>
              <w:jc w:val="center"/>
              <w:rPr>
                <w:rFonts w:cs="Arial"/>
                <w:b/>
                <w:sz w:val="22"/>
                <w:szCs w:val="22"/>
              </w:rPr>
            </w:pPr>
            <w:r w:rsidRPr="00E73BB0">
              <w:rPr>
                <w:rFonts w:cs="Arial"/>
                <w:b/>
                <w:sz w:val="22"/>
                <w:szCs w:val="22"/>
              </w:rPr>
              <w:t>What’s next ?</w:t>
            </w:r>
          </w:p>
        </w:tc>
        <w:tc>
          <w:tcPr>
            <w:tcW w:w="3233" w:type="dxa"/>
            <w:shd w:val="clear" w:color="auto" w:fill="BFBFBF"/>
            <w:vAlign w:val="center"/>
          </w:tcPr>
          <w:p w14:paraId="5C209310" w14:textId="77777777" w:rsidR="00E27453" w:rsidRPr="00E73BB0" w:rsidRDefault="00E27453" w:rsidP="009402EB">
            <w:pPr>
              <w:spacing w:before="100" w:beforeAutospacing="1" w:after="100" w:afterAutospacing="1"/>
              <w:jc w:val="center"/>
              <w:rPr>
                <w:rFonts w:cs="Arial"/>
                <w:b/>
                <w:sz w:val="22"/>
                <w:szCs w:val="22"/>
              </w:rPr>
            </w:pPr>
            <w:r w:rsidRPr="00E73BB0">
              <w:rPr>
                <w:rFonts w:cs="Arial"/>
                <w:b/>
                <w:sz w:val="22"/>
                <w:szCs w:val="22"/>
              </w:rPr>
              <w:t>Responsible</w:t>
            </w:r>
          </w:p>
        </w:tc>
        <w:tc>
          <w:tcPr>
            <w:tcW w:w="1161" w:type="dxa"/>
            <w:shd w:val="clear" w:color="auto" w:fill="BFBFBF"/>
            <w:vAlign w:val="center"/>
          </w:tcPr>
          <w:p w14:paraId="68B6AA2C" w14:textId="77777777" w:rsidR="00E27453" w:rsidRPr="00E73BB0" w:rsidRDefault="00E27453" w:rsidP="009402EB">
            <w:pPr>
              <w:spacing w:before="100" w:beforeAutospacing="1" w:after="100" w:afterAutospacing="1"/>
              <w:jc w:val="center"/>
              <w:rPr>
                <w:rFonts w:cs="Arial"/>
                <w:b/>
                <w:sz w:val="22"/>
                <w:szCs w:val="22"/>
              </w:rPr>
            </w:pPr>
            <w:r w:rsidRPr="00E73BB0">
              <w:rPr>
                <w:rFonts w:cs="Arial"/>
                <w:b/>
                <w:sz w:val="22"/>
                <w:szCs w:val="22"/>
              </w:rPr>
              <w:t>Review Date</w:t>
            </w:r>
          </w:p>
        </w:tc>
      </w:tr>
      <w:tr w:rsidR="00E27453" w:rsidRPr="00E73BB0" w14:paraId="594D7748" w14:textId="77777777" w:rsidTr="009402EB">
        <w:trPr>
          <w:trHeight w:val="60"/>
        </w:trPr>
        <w:tc>
          <w:tcPr>
            <w:tcW w:w="2809" w:type="dxa"/>
            <w:shd w:val="clear" w:color="auto" w:fill="E6DFED"/>
          </w:tcPr>
          <w:p w14:paraId="423F9A27"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6DFED"/>
              <w:rPr>
                <w:rFonts w:eastAsia="Arial" w:cs="Arial"/>
                <w:sz w:val="22"/>
                <w:szCs w:val="22"/>
              </w:rPr>
            </w:pPr>
            <w:r w:rsidRPr="00E73BB0">
              <w:rPr>
                <w:rFonts w:cs="Arial"/>
                <w:sz w:val="22"/>
                <w:szCs w:val="22"/>
              </w:rPr>
              <w:t>1. We will improve our recording of feedback received in the handling of complaints including the number of unassigned/ missing data fields</w:t>
            </w:r>
          </w:p>
          <w:p w14:paraId="1D09AAD4"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16EB46A2"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5B01707E"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61458217"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429C90E9" w14:textId="77777777" w:rsidR="00E27453" w:rsidRPr="00E73BB0" w:rsidRDefault="00E27453" w:rsidP="009402EB">
            <w:pPr>
              <w:pBdr>
                <w:top w:val="single" w:sz="4" w:space="1" w:color="000000"/>
                <w:left w:val="single" w:sz="4" w:space="4" w:color="000000"/>
                <w:bottom w:val="single" w:sz="4" w:space="31" w:color="000000"/>
                <w:right w:val="single" w:sz="4" w:space="4" w:color="000000"/>
              </w:pBdr>
              <w:shd w:val="clear" w:color="auto" w:fill="E6DFED"/>
              <w:rPr>
                <w:rFonts w:eastAsia="Arial" w:cs="Arial"/>
                <w:sz w:val="22"/>
                <w:szCs w:val="22"/>
              </w:rPr>
            </w:pPr>
            <w:bookmarkStart w:id="2" w:name="_Hlk61340153"/>
            <w:r w:rsidRPr="00E73BB0">
              <w:rPr>
                <w:rFonts w:eastAsia="Arial" w:cs="Arial"/>
                <w:sz w:val="22"/>
                <w:szCs w:val="22"/>
              </w:rPr>
              <w:t xml:space="preserve">2.We will improve the production and circulation of meaningful and timely reports to ensure Directors/Managers are well informed of their </w:t>
            </w:r>
            <w:r w:rsidRPr="00E73BB0">
              <w:rPr>
                <w:rFonts w:eastAsia="Arial" w:cs="Arial"/>
                <w:sz w:val="22"/>
                <w:szCs w:val="22"/>
              </w:rPr>
              <w:lastRenderedPageBreak/>
              <w:t xml:space="preserve">Services performance against the agreed KPIs. </w:t>
            </w:r>
            <w:bookmarkEnd w:id="2"/>
          </w:p>
          <w:p w14:paraId="0B700B59"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r w:rsidRPr="00E73BB0">
              <w:rPr>
                <w:rFonts w:eastAsia="Arial" w:cs="Arial"/>
                <w:sz w:val="22"/>
                <w:szCs w:val="22"/>
              </w:rPr>
              <w:t>3. We will continue to support Responding Managers/Case Coordinators to enable them to handle complaints confidently &amp; accurately update CRM and provide timely responses.</w:t>
            </w:r>
          </w:p>
          <w:p w14:paraId="646FFA7F"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36E9B793"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6DFED"/>
              <w:rPr>
                <w:rFonts w:eastAsia="Arial" w:cs="Arial"/>
                <w:sz w:val="22"/>
                <w:szCs w:val="22"/>
              </w:rPr>
            </w:pPr>
            <w:r w:rsidRPr="00E73BB0">
              <w:rPr>
                <w:rFonts w:eastAsia="Arial" w:cs="Arial"/>
                <w:sz w:val="22"/>
                <w:szCs w:val="22"/>
              </w:rPr>
              <w:t>4. We will improve our performance against the agreed KPIs for all complaint responses including Ombudsman responses.</w:t>
            </w:r>
          </w:p>
          <w:p w14:paraId="3F344949" w14:textId="77777777" w:rsidR="00E27453" w:rsidRPr="00E73BB0"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53EC48EA" w14:textId="77777777" w:rsidR="00E27453" w:rsidRPr="00E73BB0" w:rsidRDefault="00E27453" w:rsidP="009402EB">
            <w:pPr>
              <w:shd w:val="clear" w:color="auto" w:fill="E6DFED"/>
              <w:rPr>
                <w:rFonts w:cs="Arial"/>
                <w:sz w:val="22"/>
                <w:szCs w:val="22"/>
              </w:rPr>
            </w:pPr>
            <w:r w:rsidRPr="00E73BB0">
              <w:rPr>
                <w:rFonts w:cs="Arial"/>
                <w:sz w:val="22"/>
                <w:szCs w:val="22"/>
              </w:rPr>
              <w:t xml:space="preserve">5. </w:t>
            </w:r>
            <w:r w:rsidRPr="003A2592">
              <w:rPr>
                <w:rFonts w:cs="Arial"/>
                <w:sz w:val="22"/>
                <w:szCs w:val="22"/>
              </w:rPr>
              <w:t>We will improve our recording of lessoned learned and implement changes in our services to reflect this learning</w:t>
            </w:r>
            <w:r>
              <w:rPr>
                <w:rFonts w:cs="Arial"/>
                <w:sz w:val="22"/>
                <w:szCs w:val="22"/>
              </w:rPr>
              <w:t xml:space="preserve"> – whilst maintaining close links with the Customer Experience Strategy to drive and support service improvements.</w:t>
            </w:r>
          </w:p>
          <w:p w14:paraId="2AB61938" w14:textId="77777777" w:rsidR="00E27453" w:rsidRPr="00E73BB0" w:rsidRDefault="00E27453" w:rsidP="009402EB">
            <w:pPr>
              <w:shd w:val="clear" w:color="auto" w:fill="E6DFED"/>
              <w:rPr>
                <w:rFonts w:cs="Arial"/>
                <w:sz w:val="22"/>
                <w:szCs w:val="22"/>
              </w:rPr>
            </w:pPr>
          </w:p>
          <w:p w14:paraId="26F23583" w14:textId="77777777" w:rsidR="00E27453" w:rsidRPr="00E73BB0" w:rsidRDefault="00E27453" w:rsidP="009402EB">
            <w:pPr>
              <w:rPr>
                <w:rFonts w:cs="Arial"/>
                <w:sz w:val="22"/>
                <w:szCs w:val="22"/>
              </w:rPr>
            </w:pPr>
          </w:p>
        </w:tc>
        <w:tc>
          <w:tcPr>
            <w:tcW w:w="5103" w:type="dxa"/>
            <w:shd w:val="clear" w:color="auto" w:fill="D9D9D9"/>
          </w:tcPr>
          <w:p w14:paraId="34FBB6F6" w14:textId="77777777" w:rsidR="00E27453" w:rsidRPr="00E73BB0" w:rsidRDefault="00E27453" w:rsidP="009402EB">
            <w:pPr>
              <w:shd w:val="clear" w:color="auto" w:fill="D9D9D9"/>
              <w:rPr>
                <w:rFonts w:cs="Arial"/>
                <w:sz w:val="22"/>
                <w:szCs w:val="22"/>
              </w:rPr>
            </w:pPr>
            <w:r w:rsidRPr="00E73BB0">
              <w:rPr>
                <w:rFonts w:cs="Arial"/>
                <w:b/>
                <w:bCs/>
                <w:sz w:val="22"/>
                <w:szCs w:val="22"/>
              </w:rPr>
              <w:lastRenderedPageBreak/>
              <w:t>Improve user compliance</w:t>
            </w:r>
            <w:r w:rsidRPr="00E73BB0">
              <w:rPr>
                <w:rFonts w:cs="Arial"/>
                <w:sz w:val="22"/>
                <w:szCs w:val="22"/>
              </w:rPr>
              <w:t xml:space="preserve"> in using CRM and timeliness of complaint responses by conducting a review of the CRM processes including reporting schedules and monitoring mechanisms.</w:t>
            </w:r>
          </w:p>
          <w:p w14:paraId="37A6C313" w14:textId="77777777" w:rsidR="00E27453" w:rsidRPr="00E73BB0" w:rsidRDefault="00E27453" w:rsidP="009402EB">
            <w:pPr>
              <w:shd w:val="clear" w:color="auto" w:fill="D9D9D9"/>
              <w:rPr>
                <w:rFonts w:cs="Arial"/>
                <w:color w:val="FF0000"/>
                <w:sz w:val="22"/>
                <w:szCs w:val="22"/>
              </w:rPr>
            </w:pPr>
            <w:r w:rsidRPr="00E73BB0">
              <w:rPr>
                <w:rFonts w:cs="Arial"/>
                <w:b/>
                <w:bCs/>
                <w:sz w:val="22"/>
                <w:szCs w:val="22"/>
              </w:rPr>
              <w:t>CRM review and introduction of mandatory fields</w:t>
            </w:r>
            <w:r w:rsidRPr="00E73BB0">
              <w:rPr>
                <w:rFonts w:cs="Arial"/>
                <w:sz w:val="22"/>
                <w:szCs w:val="22"/>
              </w:rPr>
              <w:t xml:space="preserve"> within CRM to ensure key data is recorded by officers which will improve reporting outputs including recording of remedies/service improvements. </w:t>
            </w:r>
          </w:p>
          <w:p w14:paraId="1396833A" w14:textId="77777777" w:rsidR="00E27453" w:rsidRPr="00E73BB0" w:rsidRDefault="00E27453" w:rsidP="009402EB">
            <w:pPr>
              <w:shd w:val="clear" w:color="auto" w:fill="D9D9D9"/>
              <w:rPr>
                <w:rFonts w:cs="Arial"/>
                <w:sz w:val="22"/>
                <w:szCs w:val="22"/>
              </w:rPr>
            </w:pPr>
          </w:p>
          <w:p w14:paraId="1034FAF3" w14:textId="77777777" w:rsidR="00E27453" w:rsidRPr="00E73BB0" w:rsidRDefault="00E27453" w:rsidP="009402EB">
            <w:pPr>
              <w:shd w:val="clear" w:color="auto" w:fill="D9D9D9"/>
              <w:rPr>
                <w:rFonts w:cs="Arial"/>
                <w:sz w:val="22"/>
                <w:szCs w:val="22"/>
              </w:rPr>
            </w:pPr>
            <w:r w:rsidRPr="00E73BB0">
              <w:rPr>
                <w:rFonts w:cs="Arial"/>
                <w:sz w:val="22"/>
                <w:szCs w:val="22"/>
              </w:rPr>
              <w:t>Unassigned &amp; open case reports issued weekly to case coordinators and responding managers</w:t>
            </w:r>
          </w:p>
          <w:p w14:paraId="5B8BFC91" w14:textId="77777777" w:rsidR="00E27453" w:rsidRPr="00E73BB0" w:rsidRDefault="00E27453" w:rsidP="009402EB">
            <w:pPr>
              <w:shd w:val="clear" w:color="auto" w:fill="D9D9D9"/>
              <w:rPr>
                <w:rFonts w:cs="Arial"/>
                <w:sz w:val="22"/>
                <w:szCs w:val="22"/>
              </w:rPr>
            </w:pPr>
          </w:p>
          <w:p w14:paraId="24651AAC" w14:textId="77777777" w:rsidR="00E27453" w:rsidRPr="00E73BB0" w:rsidRDefault="00E27453" w:rsidP="009402EB">
            <w:pPr>
              <w:shd w:val="clear" w:color="auto" w:fill="D9D9D9"/>
              <w:rPr>
                <w:rFonts w:cs="Arial"/>
                <w:sz w:val="22"/>
                <w:szCs w:val="22"/>
              </w:rPr>
            </w:pPr>
            <w:r w:rsidRPr="00E73BB0">
              <w:rPr>
                <w:rFonts w:cs="Arial"/>
                <w:sz w:val="22"/>
                <w:szCs w:val="22"/>
              </w:rPr>
              <w:t>Core Training courses available via Go Learn</w:t>
            </w:r>
          </w:p>
          <w:p w14:paraId="55BD03B6" w14:textId="77777777" w:rsidR="00E27453" w:rsidRPr="00E73BB0" w:rsidRDefault="00E27453" w:rsidP="009402EB">
            <w:pPr>
              <w:shd w:val="clear" w:color="auto" w:fill="D9D9D9"/>
              <w:rPr>
                <w:rFonts w:cs="Arial"/>
                <w:sz w:val="22"/>
                <w:szCs w:val="22"/>
              </w:rPr>
            </w:pPr>
          </w:p>
          <w:p w14:paraId="4F44450B" w14:textId="77777777" w:rsidR="00E27453" w:rsidRPr="00E73BB0" w:rsidRDefault="00E27453" w:rsidP="009402EB">
            <w:pPr>
              <w:shd w:val="clear" w:color="auto" w:fill="D9D9D9"/>
              <w:rPr>
                <w:rFonts w:cs="Arial"/>
                <w:sz w:val="22"/>
                <w:szCs w:val="22"/>
              </w:rPr>
            </w:pPr>
            <w:r w:rsidRPr="00E73BB0">
              <w:rPr>
                <w:rFonts w:cs="Arial"/>
                <w:sz w:val="22"/>
                <w:szCs w:val="22"/>
              </w:rPr>
              <w:t xml:space="preserve">Implemented Formal Complaints – </w:t>
            </w:r>
          </w:p>
          <w:p w14:paraId="09198E5E" w14:textId="77777777" w:rsidR="00E27453" w:rsidRPr="00E73BB0" w:rsidRDefault="00E27453" w:rsidP="009402EB">
            <w:pPr>
              <w:shd w:val="clear" w:color="auto" w:fill="D9D9D9"/>
              <w:rPr>
                <w:rFonts w:cs="Arial"/>
                <w:sz w:val="22"/>
                <w:szCs w:val="22"/>
              </w:rPr>
            </w:pPr>
            <w:r w:rsidRPr="00E73BB0">
              <w:rPr>
                <w:rFonts w:cs="Arial"/>
                <w:sz w:val="22"/>
                <w:szCs w:val="22"/>
              </w:rPr>
              <w:t xml:space="preserve">Delegation to Directors process </w:t>
            </w:r>
          </w:p>
          <w:p w14:paraId="347757AF" w14:textId="77777777" w:rsidR="00E27453" w:rsidRPr="00E73BB0" w:rsidRDefault="00E27453" w:rsidP="009402EB">
            <w:pPr>
              <w:shd w:val="clear" w:color="auto" w:fill="D9D9D9"/>
              <w:rPr>
                <w:rFonts w:cs="Arial"/>
                <w:sz w:val="22"/>
                <w:szCs w:val="22"/>
              </w:rPr>
            </w:pPr>
          </w:p>
          <w:p w14:paraId="616B9C81" w14:textId="77777777" w:rsidR="00E27453" w:rsidRPr="00E73BB0" w:rsidRDefault="00E27453" w:rsidP="009402EB">
            <w:pPr>
              <w:shd w:val="clear" w:color="auto" w:fill="D9D9D9"/>
              <w:rPr>
                <w:rFonts w:cs="Arial"/>
                <w:sz w:val="22"/>
                <w:szCs w:val="22"/>
              </w:rPr>
            </w:pPr>
            <w:r w:rsidRPr="00E73BB0">
              <w:rPr>
                <w:rFonts w:cs="Arial"/>
                <w:sz w:val="22"/>
                <w:szCs w:val="22"/>
              </w:rPr>
              <w:lastRenderedPageBreak/>
              <w:t>Open case reports issued to IMs/AMs weekly on a Tuesday and bi-monthly to HOS /Directors (Childrens &amp; Adults social care)</w:t>
            </w:r>
          </w:p>
          <w:p w14:paraId="785FE916" w14:textId="77777777" w:rsidR="00E27453" w:rsidRPr="00E73BB0" w:rsidRDefault="00E27453" w:rsidP="009402EB">
            <w:pPr>
              <w:shd w:val="clear" w:color="auto" w:fill="D9D9D9"/>
              <w:rPr>
                <w:rFonts w:cs="Arial"/>
                <w:sz w:val="22"/>
                <w:szCs w:val="22"/>
              </w:rPr>
            </w:pPr>
          </w:p>
          <w:p w14:paraId="127DE43C" w14:textId="77777777" w:rsidR="00E27453" w:rsidRPr="00E73BB0" w:rsidRDefault="00E27453" w:rsidP="009402EB">
            <w:pPr>
              <w:shd w:val="clear" w:color="auto" w:fill="D9D9D9"/>
              <w:rPr>
                <w:rFonts w:cs="Arial"/>
                <w:sz w:val="22"/>
                <w:szCs w:val="22"/>
              </w:rPr>
            </w:pPr>
            <w:r w:rsidRPr="00E73BB0">
              <w:rPr>
                <w:rFonts w:cs="Arial"/>
                <w:sz w:val="22"/>
                <w:szCs w:val="22"/>
              </w:rPr>
              <w:t>New Sharepoint site for complaint performance and support</w:t>
            </w:r>
          </w:p>
          <w:p w14:paraId="02A9935D" w14:textId="77777777" w:rsidR="00E27453" w:rsidRPr="00E73BB0" w:rsidRDefault="00E27453" w:rsidP="009402EB">
            <w:pPr>
              <w:shd w:val="clear" w:color="auto" w:fill="D9D9D9"/>
              <w:rPr>
                <w:rFonts w:cs="Arial"/>
                <w:sz w:val="22"/>
                <w:szCs w:val="22"/>
              </w:rPr>
            </w:pPr>
            <w:r w:rsidRPr="00E73BB0">
              <w:rPr>
                <w:rFonts w:cs="Arial"/>
                <w:sz w:val="22"/>
                <w:szCs w:val="22"/>
              </w:rPr>
              <w:t>Quarterly Performance Reports including Service improvements /Financial remedies data now published on Sharepoint.</w:t>
            </w:r>
          </w:p>
          <w:p w14:paraId="3E8707CA" w14:textId="77777777" w:rsidR="00E27453" w:rsidRPr="00E73BB0" w:rsidRDefault="00E27453" w:rsidP="009402EB">
            <w:pPr>
              <w:shd w:val="clear" w:color="auto" w:fill="D9D9D9"/>
              <w:rPr>
                <w:rFonts w:cs="Arial"/>
                <w:sz w:val="22"/>
                <w:szCs w:val="22"/>
              </w:rPr>
            </w:pPr>
            <w:r w:rsidRPr="00E73BB0">
              <w:rPr>
                <w:rFonts w:cs="Arial"/>
                <w:sz w:val="22"/>
                <w:szCs w:val="22"/>
              </w:rPr>
              <w:t>Update of an organisational Who’s Who to expediate allocation of complaints  (following organisational portfolio changes)</w:t>
            </w:r>
          </w:p>
          <w:p w14:paraId="5D42A248" w14:textId="77777777" w:rsidR="00E27453" w:rsidRPr="00E73BB0" w:rsidRDefault="00E27453" w:rsidP="009402EB">
            <w:pPr>
              <w:shd w:val="clear" w:color="auto" w:fill="D9D9D9"/>
              <w:rPr>
                <w:rFonts w:cs="Arial"/>
                <w:sz w:val="22"/>
                <w:szCs w:val="22"/>
              </w:rPr>
            </w:pPr>
          </w:p>
          <w:p w14:paraId="60588317" w14:textId="77777777" w:rsidR="00E27453" w:rsidRPr="00E73BB0" w:rsidRDefault="00E27453" w:rsidP="009402EB">
            <w:pPr>
              <w:shd w:val="clear" w:color="auto" w:fill="D9D9D9"/>
              <w:rPr>
                <w:rFonts w:cs="Arial"/>
                <w:sz w:val="22"/>
                <w:szCs w:val="22"/>
              </w:rPr>
            </w:pPr>
            <w:r w:rsidRPr="00E73BB0">
              <w:rPr>
                <w:rFonts w:cs="Arial"/>
                <w:sz w:val="22"/>
                <w:szCs w:val="22"/>
              </w:rPr>
              <w:t xml:space="preserve">Regular meetings with SMTs (currently social care, Amey, Housing &amp; Repairs, City Futures) </w:t>
            </w:r>
          </w:p>
          <w:p w14:paraId="3EA9E884" w14:textId="77777777" w:rsidR="00E27453" w:rsidRPr="00E73BB0" w:rsidRDefault="00E27453" w:rsidP="009402EB">
            <w:pPr>
              <w:shd w:val="clear" w:color="auto" w:fill="D9D9D9"/>
              <w:rPr>
                <w:rFonts w:cs="Arial"/>
                <w:sz w:val="22"/>
                <w:szCs w:val="22"/>
              </w:rPr>
            </w:pPr>
          </w:p>
          <w:p w14:paraId="1749DDA8" w14:textId="77777777" w:rsidR="00E27453" w:rsidRPr="00E73BB0" w:rsidRDefault="00E27453" w:rsidP="009402EB">
            <w:pPr>
              <w:shd w:val="clear" w:color="auto" w:fill="D9D9D9"/>
              <w:rPr>
                <w:rFonts w:cs="Arial"/>
                <w:b/>
                <w:bCs/>
                <w:sz w:val="22"/>
                <w:szCs w:val="22"/>
              </w:rPr>
            </w:pPr>
            <w:r w:rsidRPr="00E73BB0">
              <w:rPr>
                <w:rFonts w:cs="Arial"/>
                <w:b/>
                <w:bCs/>
                <w:sz w:val="22"/>
                <w:szCs w:val="22"/>
              </w:rPr>
              <w:t>Monthly Housing Complaints Bulletin</w:t>
            </w:r>
          </w:p>
          <w:p w14:paraId="07C9375F" w14:textId="77777777" w:rsidR="00E27453" w:rsidRPr="00E73BB0" w:rsidRDefault="00E27453" w:rsidP="009402EB">
            <w:pPr>
              <w:shd w:val="clear" w:color="auto" w:fill="D9D9D9"/>
              <w:rPr>
                <w:rFonts w:cs="Arial"/>
                <w:sz w:val="22"/>
                <w:szCs w:val="22"/>
              </w:rPr>
            </w:pPr>
          </w:p>
          <w:p w14:paraId="4D5DF9F9" w14:textId="77777777" w:rsidR="00E27453" w:rsidRPr="00E73BB0" w:rsidRDefault="00E27453" w:rsidP="009402EB">
            <w:pPr>
              <w:shd w:val="clear" w:color="auto" w:fill="D9D9D9"/>
              <w:rPr>
                <w:rFonts w:cs="Arial"/>
                <w:sz w:val="22"/>
                <w:szCs w:val="22"/>
              </w:rPr>
            </w:pPr>
            <w:r w:rsidRPr="00E73BB0">
              <w:rPr>
                <w:rFonts w:cs="Arial"/>
                <w:sz w:val="22"/>
                <w:szCs w:val="22"/>
              </w:rPr>
              <w:t>Updated policy and procedures, effective from April/Sept 2024</w:t>
            </w:r>
          </w:p>
          <w:p w14:paraId="294BA3B8" w14:textId="77777777" w:rsidR="00E27453" w:rsidRPr="00E73BB0" w:rsidRDefault="00E27453" w:rsidP="009402EB">
            <w:pPr>
              <w:shd w:val="clear" w:color="auto" w:fill="D9D9D9"/>
              <w:rPr>
                <w:rFonts w:cs="Arial"/>
                <w:sz w:val="22"/>
                <w:szCs w:val="22"/>
              </w:rPr>
            </w:pPr>
          </w:p>
          <w:p w14:paraId="55D490A6" w14:textId="77777777" w:rsidR="00E27453" w:rsidRPr="00E73BB0" w:rsidRDefault="00E27453" w:rsidP="009402EB">
            <w:pPr>
              <w:shd w:val="clear" w:color="auto" w:fill="D9D9D9"/>
              <w:rPr>
                <w:rFonts w:cs="Arial"/>
                <w:sz w:val="22"/>
                <w:szCs w:val="22"/>
              </w:rPr>
            </w:pPr>
            <w:r w:rsidRPr="00E73BB0">
              <w:rPr>
                <w:rFonts w:cs="Arial"/>
                <w:sz w:val="22"/>
                <w:szCs w:val="22"/>
              </w:rPr>
              <w:t>New Housing Service Ombudsman Code implemented from 1 April 2024</w:t>
            </w:r>
          </w:p>
          <w:p w14:paraId="56BE2318" w14:textId="77777777" w:rsidR="00E27453" w:rsidRPr="00E73BB0" w:rsidRDefault="00E27453" w:rsidP="009402EB">
            <w:pPr>
              <w:shd w:val="clear" w:color="auto" w:fill="D9D9D9"/>
              <w:rPr>
                <w:rFonts w:cs="Arial"/>
                <w:sz w:val="22"/>
                <w:szCs w:val="22"/>
              </w:rPr>
            </w:pPr>
          </w:p>
          <w:p w14:paraId="5755340C" w14:textId="77777777" w:rsidR="00E27453" w:rsidRPr="00E73BB0" w:rsidRDefault="00E27453" w:rsidP="009402EB">
            <w:pPr>
              <w:shd w:val="clear" w:color="auto" w:fill="D9D9D9"/>
              <w:rPr>
                <w:rFonts w:cs="Arial"/>
                <w:sz w:val="22"/>
                <w:szCs w:val="22"/>
              </w:rPr>
            </w:pPr>
          </w:p>
          <w:p w14:paraId="7ABA9283" w14:textId="77777777" w:rsidR="00E27453" w:rsidRPr="00E73BB0" w:rsidRDefault="00E27453" w:rsidP="009402EB">
            <w:pPr>
              <w:shd w:val="clear" w:color="auto" w:fill="D9D9D9"/>
              <w:rPr>
                <w:rFonts w:cs="Arial"/>
                <w:b/>
                <w:bCs/>
                <w:sz w:val="22"/>
                <w:szCs w:val="22"/>
              </w:rPr>
            </w:pPr>
            <w:r w:rsidRPr="00E73BB0">
              <w:rPr>
                <w:rFonts w:cs="Arial"/>
                <w:sz w:val="22"/>
                <w:szCs w:val="22"/>
              </w:rPr>
              <w:t>Soft launch and implementation of new LGSCO Ombudsman Code in Sept 2024</w:t>
            </w:r>
          </w:p>
          <w:p w14:paraId="6293A9D8" w14:textId="77777777" w:rsidR="00E27453" w:rsidRPr="00E73BB0" w:rsidRDefault="00E27453" w:rsidP="009402EB">
            <w:pPr>
              <w:shd w:val="clear" w:color="auto" w:fill="D9D9D9"/>
              <w:rPr>
                <w:rFonts w:cs="Arial"/>
                <w:sz w:val="22"/>
                <w:szCs w:val="22"/>
              </w:rPr>
            </w:pPr>
          </w:p>
          <w:p w14:paraId="55E79FDB" w14:textId="77777777" w:rsidR="00E27453" w:rsidRPr="00E73BB0" w:rsidRDefault="00E27453" w:rsidP="009402EB">
            <w:pPr>
              <w:shd w:val="clear" w:color="auto" w:fill="D9D9D9"/>
              <w:rPr>
                <w:rFonts w:cs="Arial"/>
                <w:sz w:val="22"/>
                <w:szCs w:val="22"/>
              </w:rPr>
            </w:pPr>
            <w:r w:rsidRPr="00E73BB0">
              <w:rPr>
                <w:rFonts w:cs="Arial"/>
                <w:sz w:val="22"/>
                <w:szCs w:val="22"/>
              </w:rPr>
              <w:t>.</w:t>
            </w:r>
          </w:p>
          <w:p w14:paraId="31EC6CFA" w14:textId="77777777" w:rsidR="00E27453" w:rsidRPr="00E73BB0" w:rsidRDefault="00E27453" w:rsidP="009402EB">
            <w:pPr>
              <w:rPr>
                <w:rFonts w:cs="Arial"/>
                <w:sz w:val="22"/>
                <w:szCs w:val="22"/>
              </w:rPr>
            </w:pPr>
          </w:p>
        </w:tc>
        <w:tc>
          <w:tcPr>
            <w:tcW w:w="2437" w:type="dxa"/>
          </w:tcPr>
          <w:p w14:paraId="561D732F" w14:textId="77777777" w:rsidR="00E27453" w:rsidRPr="00E73BB0" w:rsidRDefault="00E27453" w:rsidP="009402EB">
            <w:pPr>
              <w:rPr>
                <w:rFonts w:cs="Arial"/>
                <w:sz w:val="22"/>
                <w:szCs w:val="22"/>
              </w:rPr>
            </w:pPr>
            <w:r w:rsidRPr="00E73BB0">
              <w:rPr>
                <w:rFonts w:cs="Arial"/>
                <w:sz w:val="22"/>
                <w:szCs w:val="22"/>
              </w:rPr>
              <w:lastRenderedPageBreak/>
              <w:t>Continue to embed culture of a listening council via regular reminders, bulletins and communications to staff</w:t>
            </w:r>
          </w:p>
          <w:p w14:paraId="42D8AD0A" w14:textId="77777777" w:rsidR="00E27453" w:rsidRPr="00E73BB0" w:rsidRDefault="00E27453" w:rsidP="009402EB">
            <w:pPr>
              <w:rPr>
                <w:rFonts w:cs="Arial"/>
                <w:sz w:val="22"/>
                <w:szCs w:val="22"/>
              </w:rPr>
            </w:pPr>
          </w:p>
          <w:p w14:paraId="0D731FBE" w14:textId="77777777" w:rsidR="00E27453" w:rsidRPr="00E73BB0" w:rsidRDefault="00E27453" w:rsidP="009402EB">
            <w:pPr>
              <w:rPr>
                <w:rFonts w:cs="Arial"/>
                <w:sz w:val="22"/>
                <w:szCs w:val="22"/>
              </w:rPr>
            </w:pPr>
          </w:p>
          <w:p w14:paraId="14957DF7" w14:textId="77777777" w:rsidR="00E27453" w:rsidRPr="00E73BB0" w:rsidRDefault="00E27453" w:rsidP="009402EB">
            <w:pPr>
              <w:rPr>
                <w:rFonts w:cs="Arial"/>
                <w:sz w:val="22"/>
                <w:szCs w:val="22"/>
              </w:rPr>
            </w:pPr>
            <w:r w:rsidRPr="00E73BB0">
              <w:rPr>
                <w:rFonts w:cs="Arial"/>
                <w:sz w:val="22"/>
                <w:szCs w:val="22"/>
              </w:rPr>
              <w:t>Improved monitoring of complaint recording and compliance</w:t>
            </w:r>
          </w:p>
          <w:p w14:paraId="460E1A36" w14:textId="77777777" w:rsidR="00E27453" w:rsidRPr="00E73BB0" w:rsidRDefault="00E27453" w:rsidP="009402EB">
            <w:pPr>
              <w:rPr>
                <w:rFonts w:cs="Arial"/>
                <w:sz w:val="22"/>
                <w:szCs w:val="22"/>
              </w:rPr>
            </w:pPr>
          </w:p>
          <w:p w14:paraId="26106D46" w14:textId="77777777" w:rsidR="00E27453" w:rsidRPr="00E73BB0" w:rsidRDefault="00E27453" w:rsidP="009402EB">
            <w:pPr>
              <w:rPr>
                <w:rFonts w:cs="Arial"/>
                <w:sz w:val="22"/>
                <w:szCs w:val="22"/>
              </w:rPr>
            </w:pPr>
          </w:p>
          <w:p w14:paraId="5F3CE03C" w14:textId="77777777" w:rsidR="00E27453" w:rsidRPr="00E73BB0" w:rsidRDefault="00E27453" w:rsidP="009402EB">
            <w:pPr>
              <w:rPr>
                <w:rFonts w:cs="Arial"/>
                <w:sz w:val="22"/>
                <w:szCs w:val="22"/>
              </w:rPr>
            </w:pPr>
            <w:r w:rsidRPr="00E73BB0">
              <w:rPr>
                <w:rFonts w:cs="Arial"/>
                <w:sz w:val="22"/>
                <w:szCs w:val="22"/>
              </w:rPr>
              <w:t>Monthly IT training, advice and support workshops for staff</w:t>
            </w:r>
          </w:p>
          <w:p w14:paraId="3D73346A" w14:textId="77777777" w:rsidR="00E27453" w:rsidRPr="00E73BB0" w:rsidRDefault="00E27453" w:rsidP="009402EB">
            <w:pPr>
              <w:rPr>
                <w:rFonts w:cs="Arial"/>
                <w:sz w:val="22"/>
                <w:szCs w:val="22"/>
              </w:rPr>
            </w:pPr>
          </w:p>
          <w:p w14:paraId="07AE9F74" w14:textId="77777777" w:rsidR="00E27453" w:rsidRPr="00E73BB0" w:rsidRDefault="00E27453" w:rsidP="009402EB">
            <w:pPr>
              <w:rPr>
                <w:rFonts w:cs="Arial"/>
                <w:sz w:val="22"/>
                <w:szCs w:val="22"/>
              </w:rPr>
            </w:pPr>
            <w:r w:rsidRPr="00E73BB0">
              <w:rPr>
                <w:rFonts w:cs="Arial"/>
                <w:sz w:val="22"/>
                <w:szCs w:val="22"/>
              </w:rPr>
              <w:t xml:space="preserve">To improve performance in </w:t>
            </w:r>
            <w:r w:rsidRPr="00E73BB0">
              <w:rPr>
                <w:rFonts w:cs="Arial"/>
                <w:sz w:val="22"/>
                <w:szCs w:val="22"/>
              </w:rPr>
              <w:lastRenderedPageBreak/>
              <w:t>respects of all council complaints – to align to new Ombudsman response timeframes and KPI’s</w:t>
            </w:r>
          </w:p>
          <w:p w14:paraId="5127C98E" w14:textId="77777777" w:rsidR="00E27453" w:rsidRPr="00E73BB0" w:rsidRDefault="00E27453" w:rsidP="009402EB">
            <w:pPr>
              <w:rPr>
                <w:rFonts w:cs="Arial"/>
                <w:sz w:val="22"/>
                <w:szCs w:val="22"/>
              </w:rPr>
            </w:pPr>
          </w:p>
          <w:p w14:paraId="7E6C3110" w14:textId="77777777" w:rsidR="00E27453" w:rsidRDefault="00E27453" w:rsidP="009402EB">
            <w:pPr>
              <w:rPr>
                <w:rFonts w:cs="Arial"/>
                <w:sz w:val="22"/>
                <w:szCs w:val="22"/>
              </w:rPr>
            </w:pPr>
            <w:r w:rsidRPr="00E73BB0">
              <w:rPr>
                <w:rFonts w:cs="Arial"/>
                <w:sz w:val="22"/>
                <w:szCs w:val="22"/>
              </w:rPr>
              <w:t>To provide full Ombudsman report following receipt of the Ombudsman’s Annual Letters</w:t>
            </w:r>
          </w:p>
          <w:p w14:paraId="17A322E8" w14:textId="77777777" w:rsidR="00E27453" w:rsidRDefault="00E27453" w:rsidP="009402EB">
            <w:pPr>
              <w:rPr>
                <w:rFonts w:cs="Arial"/>
                <w:sz w:val="22"/>
                <w:szCs w:val="22"/>
              </w:rPr>
            </w:pPr>
          </w:p>
          <w:p w14:paraId="687EEDEE" w14:textId="77777777" w:rsidR="00E27453" w:rsidRDefault="00E27453" w:rsidP="009402EB">
            <w:pPr>
              <w:rPr>
                <w:rFonts w:cs="Arial"/>
                <w:sz w:val="22"/>
                <w:szCs w:val="22"/>
              </w:rPr>
            </w:pPr>
            <w:r>
              <w:rPr>
                <w:rFonts w:cs="Arial"/>
                <w:sz w:val="22"/>
                <w:szCs w:val="22"/>
              </w:rPr>
              <w:t>Review of Complaints case management recording system</w:t>
            </w:r>
          </w:p>
          <w:p w14:paraId="687AA085" w14:textId="77777777" w:rsidR="00E27453" w:rsidRDefault="00E27453" w:rsidP="009402EB">
            <w:pPr>
              <w:rPr>
                <w:rFonts w:cs="Arial"/>
                <w:sz w:val="22"/>
                <w:szCs w:val="22"/>
              </w:rPr>
            </w:pPr>
          </w:p>
          <w:p w14:paraId="436CFF15" w14:textId="77777777" w:rsidR="00E27453" w:rsidRDefault="00E27453" w:rsidP="009402EB">
            <w:pPr>
              <w:rPr>
                <w:rFonts w:cs="Arial"/>
                <w:sz w:val="22"/>
                <w:szCs w:val="22"/>
              </w:rPr>
            </w:pPr>
            <w:r>
              <w:rPr>
                <w:rFonts w:cs="Arial"/>
                <w:sz w:val="22"/>
                <w:szCs w:val="22"/>
              </w:rPr>
              <w:t>To improve benchmarking/ comparisons with regional /national complaints groups</w:t>
            </w:r>
          </w:p>
          <w:p w14:paraId="4782B0A1" w14:textId="77777777" w:rsidR="00E27453" w:rsidRDefault="00E27453" w:rsidP="009402EB">
            <w:pPr>
              <w:rPr>
                <w:rFonts w:cs="Arial"/>
                <w:sz w:val="22"/>
                <w:szCs w:val="22"/>
              </w:rPr>
            </w:pPr>
          </w:p>
          <w:p w14:paraId="7BBEEED2" w14:textId="77777777" w:rsidR="00E27453" w:rsidRPr="00E73BB0" w:rsidRDefault="00E27453" w:rsidP="009402EB">
            <w:pPr>
              <w:rPr>
                <w:rFonts w:cs="Arial"/>
                <w:sz w:val="22"/>
                <w:szCs w:val="22"/>
              </w:rPr>
            </w:pPr>
            <w:r>
              <w:rPr>
                <w:rFonts w:cs="Arial"/>
                <w:sz w:val="22"/>
                <w:szCs w:val="22"/>
              </w:rPr>
              <w:t>Improved analysis of complaint categories noting how improvements may be made to reduce parentage of complaint s relating to staff behaviour</w:t>
            </w:r>
          </w:p>
        </w:tc>
        <w:tc>
          <w:tcPr>
            <w:tcW w:w="3233" w:type="dxa"/>
          </w:tcPr>
          <w:p w14:paraId="66DCE26D" w14:textId="77777777" w:rsidR="00E27453" w:rsidRPr="00E73BB0" w:rsidRDefault="00E27453" w:rsidP="009402EB">
            <w:pPr>
              <w:rPr>
                <w:rFonts w:cs="Arial"/>
                <w:sz w:val="22"/>
                <w:szCs w:val="22"/>
              </w:rPr>
            </w:pPr>
            <w:r w:rsidRPr="00E73BB0">
              <w:rPr>
                <w:rFonts w:cs="Arial"/>
                <w:sz w:val="22"/>
                <w:szCs w:val="22"/>
              </w:rPr>
              <w:lastRenderedPageBreak/>
              <w:t>Customer Services Feedback &amp; Complaints Team (CFCT)</w:t>
            </w:r>
          </w:p>
          <w:p w14:paraId="42E75E6B" w14:textId="77777777" w:rsidR="00E27453" w:rsidRPr="00E73BB0" w:rsidRDefault="00E27453" w:rsidP="009402EB">
            <w:pPr>
              <w:rPr>
                <w:rFonts w:cs="Arial"/>
                <w:sz w:val="22"/>
                <w:szCs w:val="22"/>
              </w:rPr>
            </w:pPr>
            <w:r w:rsidRPr="00E73BB0">
              <w:rPr>
                <w:rFonts w:cs="Arial"/>
                <w:sz w:val="22"/>
                <w:szCs w:val="22"/>
              </w:rPr>
              <w:t>BCIS – IT Services</w:t>
            </w:r>
          </w:p>
          <w:p w14:paraId="411DFB26" w14:textId="77777777" w:rsidR="00E27453" w:rsidRPr="00E73BB0" w:rsidRDefault="00E27453" w:rsidP="009402EB">
            <w:pPr>
              <w:rPr>
                <w:rFonts w:cs="Arial"/>
                <w:sz w:val="22"/>
                <w:szCs w:val="22"/>
              </w:rPr>
            </w:pPr>
          </w:p>
          <w:p w14:paraId="3638B733" w14:textId="77777777" w:rsidR="00E27453" w:rsidRDefault="00E27453" w:rsidP="009402EB">
            <w:pPr>
              <w:rPr>
                <w:rFonts w:cs="Arial"/>
                <w:sz w:val="22"/>
                <w:szCs w:val="22"/>
              </w:rPr>
            </w:pPr>
          </w:p>
          <w:p w14:paraId="38D8E390" w14:textId="77777777" w:rsidR="00E27453" w:rsidRDefault="00E27453" w:rsidP="009402EB">
            <w:pPr>
              <w:rPr>
                <w:rFonts w:cs="Arial"/>
                <w:sz w:val="22"/>
                <w:szCs w:val="22"/>
              </w:rPr>
            </w:pPr>
          </w:p>
          <w:p w14:paraId="739EE274" w14:textId="77777777" w:rsidR="00E27453" w:rsidRDefault="00E27453" w:rsidP="009402EB">
            <w:pPr>
              <w:rPr>
                <w:rFonts w:cs="Arial"/>
                <w:sz w:val="22"/>
                <w:szCs w:val="22"/>
              </w:rPr>
            </w:pPr>
          </w:p>
          <w:p w14:paraId="31625F7F" w14:textId="77777777" w:rsidR="00E27453" w:rsidRDefault="00E27453" w:rsidP="009402EB">
            <w:pPr>
              <w:rPr>
                <w:rFonts w:cs="Arial"/>
                <w:sz w:val="22"/>
                <w:szCs w:val="22"/>
              </w:rPr>
            </w:pPr>
          </w:p>
          <w:p w14:paraId="25F65F95" w14:textId="77777777" w:rsidR="00E27453" w:rsidRPr="00E73BB0" w:rsidRDefault="00E27453" w:rsidP="009402EB">
            <w:pPr>
              <w:rPr>
                <w:rFonts w:cs="Arial"/>
                <w:sz w:val="22"/>
                <w:szCs w:val="22"/>
              </w:rPr>
            </w:pPr>
            <w:r w:rsidRPr="00E73BB0">
              <w:rPr>
                <w:rFonts w:cs="Arial"/>
                <w:sz w:val="22"/>
                <w:szCs w:val="22"/>
              </w:rPr>
              <w:t>CFCT</w:t>
            </w:r>
          </w:p>
          <w:p w14:paraId="77BDA5CD" w14:textId="77777777" w:rsidR="00E27453" w:rsidRPr="00E73BB0" w:rsidRDefault="00E27453" w:rsidP="009402EB">
            <w:pPr>
              <w:rPr>
                <w:rFonts w:cs="Arial"/>
                <w:sz w:val="22"/>
                <w:szCs w:val="22"/>
              </w:rPr>
            </w:pPr>
            <w:r w:rsidRPr="00E73BB0">
              <w:rPr>
                <w:rFonts w:cs="Arial"/>
                <w:sz w:val="22"/>
                <w:szCs w:val="22"/>
              </w:rPr>
              <w:t>BCIS</w:t>
            </w:r>
          </w:p>
          <w:p w14:paraId="418E9F09" w14:textId="77777777" w:rsidR="00E27453" w:rsidRPr="00E73BB0" w:rsidRDefault="00E27453" w:rsidP="009402EB">
            <w:pPr>
              <w:rPr>
                <w:rFonts w:cs="Arial"/>
                <w:sz w:val="22"/>
                <w:szCs w:val="22"/>
              </w:rPr>
            </w:pPr>
          </w:p>
          <w:p w14:paraId="1777F5F6" w14:textId="77777777" w:rsidR="00E27453" w:rsidRPr="00E73BB0" w:rsidRDefault="00E27453" w:rsidP="009402EB">
            <w:pPr>
              <w:rPr>
                <w:rFonts w:cs="Arial"/>
                <w:sz w:val="22"/>
                <w:szCs w:val="22"/>
              </w:rPr>
            </w:pPr>
          </w:p>
          <w:p w14:paraId="7023A21A" w14:textId="77777777" w:rsidR="00E27453" w:rsidRDefault="00E27453" w:rsidP="009402EB">
            <w:pPr>
              <w:rPr>
                <w:rFonts w:cs="Arial"/>
                <w:sz w:val="22"/>
                <w:szCs w:val="22"/>
              </w:rPr>
            </w:pPr>
          </w:p>
          <w:p w14:paraId="220EA114" w14:textId="77777777" w:rsidR="00E27453" w:rsidRPr="00E73BB0" w:rsidRDefault="00E27453" w:rsidP="009402EB">
            <w:pPr>
              <w:rPr>
                <w:rFonts w:cs="Arial"/>
                <w:sz w:val="22"/>
                <w:szCs w:val="22"/>
              </w:rPr>
            </w:pPr>
            <w:r w:rsidRPr="00E73BB0">
              <w:rPr>
                <w:rFonts w:cs="Arial"/>
                <w:sz w:val="22"/>
                <w:szCs w:val="22"/>
              </w:rPr>
              <w:t>CFCT</w:t>
            </w:r>
          </w:p>
          <w:p w14:paraId="264649D1" w14:textId="77777777" w:rsidR="00E27453" w:rsidRPr="00E73BB0" w:rsidRDefault="00E27453" w:rsidP="009402EB">
            <w:pPr>
              <w:rPr>
                <w:rFonts w:cs="Arial"/>
                <w:sz w:val="22"/>
                <w:szCs w:val="22"/>
              </w:rPr>
            </w:pPr>
          </w:p>
          <w:p w14:paraId="718AB0B0" w14:textId="77777777" w:rsidR="00E27453" w:rsidRPr="00E73BB0" w:rsidRDefault="00E27453" w:rsidP="009402EB">
            <w:pPr>
              <w:rPr>
                <w:rFonts w:cs="Arial"/>
                <w:sz w:val="22"/>
                <w:szCs w:val="22"/>
              </w:rPr>
            </w:pPr>
          </w:p>
          <w:p w14:paraId="70A94100" w14:textId="77777777" w:rsidR="00E27453" w:rsidRDefault="00E27453" w:rsidP="009402EB">
            <w:pPr>
              <w:rPr>
                <w:rFonts w:cs="Arial"/>
                <w:sz w:val="22"/>
                <w:szCs w:val="22"/>
              </w:rPr>
            </w:pPr>
          </w:p>
          <w:p w14:paraId="282FA0F3" w14:textId="77777777" w:rsidR="00E27453" w:rsidRPr="00E73BB0" w:rsidRDefault="00E27453" w:rsidP="009402EB">
            <w:pPr>
              <w:rPr>
                <w:rFonts w:cs="Arial"/>
                <w:sz w:val="22"/>
                <w:szCs w:val="22"/>
              </w:rPr>
            </w:pPr>
          </w:p>
          <w:p w14:paraId="463E5F2C" w14:textId="77777777" w:rsidR="00E27453" w:rsidRPr="00E73BB0" w:rsidRDefault="00E27453" w:rsidP="009402EB">
            <w:pPr>
              <w:rPr>
                <w:rFonts w:cs="Arial"/>
                <w:sz w:val="22"/>
                <w:szCs w:val="22"/>
              </w:rPr>
            </w:pPr>
            <w:r w:rsidRPr="00E73BB0">
              <w:rPr>
                <w:rFonts w:cs="Arial"/>
                <w:sz w:val="22"/>
                <w:szCs w:val="22"/>
              </w:rPr>
              <w:t>CFCT</w:t>
            </w:r>
          </w:p>
          <w:p w14:paraId="61D5ED1B" w14:textId="77777777" w:rsidR="00E27453" w:rsidRPr="00E73BB0" w:rsidRDefault="00E27453" w:rsidP="009402EB">
            <w:pPr>
              <w:rPr>
                <w:rFonts w:cs="Arial"/>
                <w:sz w:val="22"/>
                <w:szCs w:val="22"/>
              </w:rPr>
            </w:pPr>
          </w:p>
          <w:p w14:paraId="66F601A5" w14:textId="77777777" w:rsidR="00E27453" w:rsidRPr="00E73BB0" w:rsidRDefault="00E27453" w:rsidP="009402EB">
            <w:pPr>
              <w:rPr>
                <w:rFonts w:cs="Arial"/>
                <w:sz w:val="22"/>
                <w:szCs w:val="22"/>
              </w:rPr>
            </w:pPr>
          </w:p>
          <w:p w14:paraId="06A9F2CF" w14:textId="77777777" w:rsidR="00E27453" w:rsidRPr="00E73BB0" w:rsidRDefault="00E27453" w:rsidP="009402EB">
            <w:pPr>
              <w:rPr>
                <w:rFonts w:cs="Arial"/>
                <w:sz w:val="22"/>
                <w:szCs w:val="22"/>
              </w:rPr>
            </w:pPr>
          </w:p>
          <w:p w14:paraId="40D496D6" w14:textId="77777777" w:rsidR="00E27453" w:rsidRPr="00E73BB0" w:rsidRDefault="00E27453" w:rsidP="009402EB">
            <w:pPr>
              <w:rPr>
                <w:rFonts w:cs="Arial"/>
                <w:sz w:val="22"/>
                <w:szCs w:val="22"/>
              </w:rPr>
            </w:pPr>
          </w:p>
          <w:p w14:paraId="36AB6CF4" w14:textId="77777777" w:rsidR="00E27453" w:rsidRPr="00E73BB0" w:rsidRDefault="00E27453" w:rsidP="009402EB">
            <w:pPr>
              <w:rPr>
                <w:rFonts w:cs="Arial"/>
                <w:sz w:val="22"/>
                <w:szCs w:val="22"/>
              </w:rPr>
            </w:pPr>
          </w:p>
          <w:p w14:paraId="697FA4FB" w14:textId="77777777" w:rsidR="00E27453" w:rsidRPr="00E73BB0" w:rsidRDefault="00E27453" w:rsidP="009402EB">
            <w:pPr>
              <w:rPr>
                <w:rFonts w:cs="Arial"/>
                <w:sz w:val="22"/>
                <w:szCs w:val="22"/>
              </w:rPr>
            </w:pPr>
          </w:p>
          <w:p w14:paraId="60E910F1" w14:textId="77777777" w:rsidR="00E27453" w:rsidRDefault="00E27453" w:rsidP="009402EB">
            <w:pPr>
              <w:rPr>
                <w:rFonts w:cs="Arial"/>
                <w:sz w:val="22"/>
                <w:szCs w:val="22"/>
              </w:rPr>
            </w:pPr>
          </w:p>
          <w:p w14:paraId="683BCCA2" w14:textId="77777777" w:rsidR="00E27453" w:rsidRPr="00E73BB0" w:rsidRDefault="00E27453" w:rsidP="009402EB">
            <w:pPr>
              <w:rPr>
                <w:rFonts w:cs="Arial"/>
                <w:sz w:val="22"/>
                <w:szCs w:val="22"/>
              </w:rPr>
            </w:pPr>
            <w:r w:rsidRPr="00E73BB0">
              <w:rPr>
                <w:rFonts w:cs="Arial"/>
                <w:sz w:val="22"/>
                <w:szCs w:val="22"/>
              </w:rPr>
              <w:t>CFCT</w:t>
            </w:r>
          </w:p>
          <w:p w14:paraId="59264FF2" w14:textId="77777777" w:rsidR="00E27453" w:rsidRPr="00E73BB0" w:rsidRDefault="00E27453" w:rsidP="009402EB">
            <w:pPr>
              <w:rPr>
                <w:rFonts w:cs="Arial"/>
                <w:sz w:val="22"/>
                <w:szCs w:val="22"/>
              </w:rPr>
            </w:pPr>
          </w:p>
          <w:p w14:paraId="2DD5E2BD" w14:textId="77777777" w:rsidR="00E27453" w:rsidRPr="00E73BB0" w:rsidRDefault="00E27453" w:rsidP="009402EB">
            <w:pPr>
              <w:rPr>
                <w:rFonts w:cs="Arial"/>
                <w:sz w:val="22"/>
                <w:szCs w:val="22"/>
              </w:rPr>
            </w:pPr>
          </w:p>
          <w:p w14:paraId="01682EC0" w14:textId="77777777" w:rsidR="00E27453" w:rsidRPr="00E73BB0" w:rsidRDefault="00E27453" w:rsidP="009402EB">
            <w:pPr>
              <w:rPr>
                <w:rFonts w:cs="Arial"/>
                <w:sz w:val="22"/>
                <w:szCs w:val="22"/>
              </w:rPr>
            </w:pPr>
          </w:p>
          <w:p w14:paraId="14D6372C" w14:textId="77777777" w:rsidR="00E27453" w:rsidRPr="00E73BB0" w:rsidRDefault="00E27453" w:rsidP="009402EB">
            <w:pPr>
              <w:rPr>
                <w:rFonts w:cs="Arial"/>
                <w:sz w:val="22"/>
                <w:szCs w:val="22"/>
              </w:rPr>
            </w:pPr>
          </w:p>
          <w:p w14:paraId="790F4808" w14:textId="77777777" w:rsidR="00E27453" w:rsidRPr="00E73BB0" w:rsidRDefault="00E27453" w:rsidP="009402EB">
            <w:pPr>
              <w:rPr>
                <w:rFonts w:cs="Arial"/>
                <w:sz w:val="22"/>
                <w:szCs w:val="22"/>
              </w:rPr>
            </w:pPr>
          </w:p>
          <w:p w14:paraId="5A4B5753" w14:textId="77777777" w:rsidR="00E27453" w:rsidRDefault="00E27453" w:rsidP="009402EB">
            <w:pPr>
              <w:rPr>
                <w:rFonts w:cs="Arial"/>
                <w:sz w:val="22"/>
                <w:szCs w:val="22"/>
              </w:rPr>
            </w:pPr>
            <w:r>
              <w:rPr>
                <w:rFonts w:cs="Arial"/>
                <w:sz w:val="22"/>
                <w:szCs w:val="22"/>
              </w:rPr>
              <w:t>CFCT</w:t>
            </w:r>
          </w:p>
          <w:p w14:paraId="1761E97D" w14:textId="77777777" w:rsidR="00E27453" w:rsidRPr="00E73BB0" w:rsidRDefault="00E27453" w:rsidP="009402EB">
            <w:pPr>
              <w:rPr>
                <w:rFonts w:cs="Arial"/>
                <w:sz w:val="22"/>
                <w:szCs w:val="22"/>
              </w:rPr>
            </w:pPr>
            <w:r>
              <w:rPr>
                <w:rFonts w:cs="Arial"/>
                <w:sz w:val="22"/>
                <w:szCs w:val="22"/>
              </w:rPr>
              <w:t>BCIS</w:t>
            </w:r>
          </w:p>
          <w:p w14:paraId="22472E30" w14:textId="77777777" w:rsidR="00E27453" w:rsidRPr="00E73BB0" w:rsidRDefault="00E27453" w:rsidP="009402EB">
            <w:pPr>
              <w:rPr>
                <w:rFonts w:cs="Arial"/>
                <w:sz w:val="22"/>
                <w:szCs w:val="22"/>
              </w:rPr>
            </w:pPr>
          </w:p>
          <w:p w14:paraId="1FC3AFBF" w14:textId="77777777" w:rsidR="00E27453" w:rsidRDefault="00E27453" w:rsidP="009402EB">
            <w:pPr>
              <w:rPr>
                <w:rFonts w:cs="Arial"/>
                <w:sz w:val="22"/>
                <w:szCs w:val="22"/>
              </w:rPr>
            </w:pPr>
          </w:p>
          <w:p w14:paraId="3139F0BA" w14:textId="77777777" w:rsidR="00E27453" w:rsidRDefault="00E27453" w:rsidP="009402EB">
            <w:pPr>
              <w:rPr>
                <w:rFonts w:cs="Arial"/>
                <w:sz w:val="22"/>
                <w:szCs w:val="22"/>
              </w:rPr>
            </w:pPr>
            <w:r>
              <w:rPr>
                <w:rFonts w:cs="Arial"/>
                <w:sz w:val="22"/>
                <w:szCs w:val="22"/>
              </w:rPr>
              <w:t>CFCT</w:t>
            </w:r>
          </w:p>
          <w:p w14:paraId="16D4EE35" w14:textId="77777777" w:rsidR="00E27453" w:rsidRDefault="00E27453" w:rsidP="009402EB">
            <w:pPr>
              <w:rPr>
                <w:rFonts w:cs="Arial"/>
                <w:sz w:val="22"/>
                <w:szCs w:val="22"/>
              </w:rPr>
            </w:pPr>
          </w:p>
          <w:p w14:paraId="01C32A8B" w14:textId="77777777" w:rsidR="00E27453" w:rsidRDefault="00E27453" w:rsidP="009402EB">
            <w:pPr>
              <w:rPr>
                <w:rFonts w:cs="Arial"/>
                <w:sz w:val="22"/>
                <w:szCs w:val="22"/>
              </w:rPr>
            </w:pPr>
          </w:p>
          <w:p w14:paraId="3743CE52" w14:textId="77777777" w:rsidR="00E27453" w:rsidRDefault="00E27453" w:rsidP="009402EB">
            <w:pPr>
              <w:rPr>
                <w:rFonts w:cs="Arial"/>
                <w:sz w:val="22"/>
                <w:szCs w:val="22"/>
              </w:rPr>
            </w:pPr>
          </w:p>
          <w:p w14:paraId="3F4EDFA1" w14:textId="77777777" w:rsidR="00E27453" w:rsidRDefault="00E27453" w:rsidP="009402EB">
            <w:pPr>
              <w:rPr>
                <w:rFonts w:cs="Arial"/>
                <w:sz w:val="22"/>
                <w:szCs w:val="22"/>
              </w:rPr>
            </w:pPr>
          </w:p>
          <w:p w14:paraId="4FE60B0A" w14:textId="77777777" w:rsidR="00E27453" w:rsidRDefault="00E27453" w:rsidP="009402EB">
            <w:pPr>
              <w:rPr>
                <w:rFonts w:cs="Arial"/>
                <w:sz w:val="22"/>
                <w:szCs w:val="22"/>
              </w:rPr>
            </w:pPr>
          </w:p>
          <w:p w14:paraId="47425985" w14:textId="77777777" w:rsidR="00E27453" w:rsidRPr="00E73BB0" w:rsidRDefault="00E27453" w:rsidP="009402EB">
            <w:pPr>
              <w:rPr>
                <w:rFonts w:cs="Arial"/>
                <w:sz w:val="22"/>
                <w:szCs w:val="22"/>
              </w:rPr>
            </w:pPr>
            <w:r>
              <w:rPr>
                <w:rFonts w:cs="Arial"/>
                <w:sz w:val="22"/>
                <w:szCs w:val="22"/>
              </w:rPr>
              <w:t>CFCT</w:t>
            </w:r>
          </w:p>
        </w:tc>
        <w:tc>
          <w:tcPr>
            <w:tcW w:w="1161" w:type="dxa"/>
          </w:tcPr>
          <w:p w14:paraId="577129D1" w14:textId="77777777" w:rsidR="00E27453" w:rsidRPr="00E73BB0" w:rsidRDefault="00E27453" w:rsidP="009402EB">
            <w:pPr>
              <w:rPr>
                <w:rFonts w:cs="Arial"/>
                <w:sz w:val="22"/>
                <w:szCs w:val="22"/>
              </w:rPr>
            </w:pPr>
            <w:r w:rsidRPr="00E73BB0">
              <w:rPr>
                <w:rFonts w:cs="Arial"/>
                <w:sz w:val="22"/>
                <w:szCs w:val="22"/>
              </w:rPr>
              <w:lastRenderedPageBreak/>
              <w:t>Ongoing</w:t>
            </w:r>
          </w:p>
          <w:p w14:paraId="2B5E2359" w14:textId="77777777" w:rsidR="00E27453" w:rsidRPr="00E73BB0" w:rsidRDefault="00E27453" w:rsidP="009402EB">
            <w:pPr>
              <w:rPr>
                <w:rFonts w:cs="Arial"/>
                <w:sz w:val="22"/>
                <w:szCs w:val="22"/>
              </w:rPr>
            </w:pPr>
            <w:r w:rsidRPr="00E73BB0">
              <w:rPr>
                <w:rFonts w:cs="Arial"/>
                <w:sz w:val="22"/>
                <w:szCs w:val="22"/>
              </w:rPr>
              <w:t>Dec 2024</w:t>
            </w:r>
          </w:p>
          <w:p w14:paraId="557EE0CD" w14:textId="77777777" w:rsidR="00E27453" w:rsidRPr="00E73BB0" w:rsidRDefault="00E27453" w:rsidP="009402EB">
            <w:pPr>
              <w:rPr>
                <w:rFonts w:cs="Arial"/>
                <w:sz w:val="22"/>
                <w:szCs w:val="22"/>
              </w:rPr>
            </w:pPr>
          </w:p>
          <w:p w14:paraId="7F82FFA5" w14:textId="77777777" w:rsidR="00E27453" w:rsidRPr="00E73BB0" w:rsidRDefault="00E27453" w:rsidP="009402EB">
            <w:pPr>
              <w:rPr>
                <w:rFonts w:cs="Arial"/>
                <w:sz w:val="22"/>
                <w:szCs w:val="22"/>
              </w:rPr>
            </w:pPr>
          </w:p>
          <w:p w14:paraId="5F9661B6" w14:textId="77777777" w:rsidR="00E27453" w:rsidRDefault="00E27453" w:rsidP="009402EB">
            <w:pPr>
              <w:rPr>
                <w:rFonts w:cs="Arial"/>
                <w:sz w:val="22"/>
                <w:szCs w:val="22"/>
              </w:rPr>
            </w:pPr>
          </w:p>
          <w:p w14:paraId="272F7E3A" w14:textId="77777777" w:rsidR="00E27453" w:rsidRDefault="00E27453" w:rsidP="009402EB">
            <w:pPr>
              <w:rPr>
                <w:rFonts w:cs="Arial"/>
                <w:sz w:val="22"/>
                <w:szCs w:val="22"/>
              </w:rPr>
            </w:pPr>
          </w:p>
          <w:p w14:paraId="640A3B41" w14:textId="77777777" w:rsidR="00E27453" w:rsidRDefault="00E27453" w:rsidP="009402EB">
            <w:pPr>
              <w:rPr>
                <w:rFonts w:cs="Arial"/>
                <w:sz w:val="22"/>
                <w:szCs w:val="22"/>
              </w:rPr>
            </w:pPr>
          </w:p>
          <w:p w14:paraId="779011B0" w14:textId="77777777" w:rsidR="00E27453" w:rsidRDefault="00E27453" w:rsidP="009402EB">
            <w:pPr>
              <w:rPr>
                <w:rFonts w:cs="Arial"/>
                <w:sz w:val="22"/>
                <w:szCs w:val="22"/>
              </w:rPr>
            </w:pPr>
          </w:p>
          <w:p w14:paraId="6D038E69" w14:textId="77777777" w:rsidR="00E27453" w:rsidRPr="00E73BB0" w:rsidRDefault="00E27453" w:rsidP="009402EB">
            <w:pPr>
              <w:rPr>
                <w:rFonts w:cs="Arial"/>
                <w:sz w:val="22"/>
                <w:szCs w:val="22"/>
              </w:rPr>
            </w:pPr>
            <w:r w:rsidRPr="00E73BB0">
              <w:rPr>
                <w:rFonts w:cs="Arial"/>
                <w:sz w:val="22"/>
                <w:szCs w:val="22"/>
              </w:rPr>
              <w:t>Ongoing</w:t>
            </w:r>
          </w:p>
          <w:p w14:paraId="3C7B4D8D" w14:textId="77777777" w:rsidR="00E27453" w:rsidRPr="00E73BB0" w:rsidRDefault="00E27453" w:rsidP="009402EB">
            <w:pPr>
              <w:rPr>
                <w:rFonts w:cs="Arial"/>
                <w:sz w:val="22"/>
                <w:szCs w:val="22"/>
              </w:rPr>
            </w:pPr>
            <w:r w:rsidRPr="00E73BB0">
              <w:rPr>
                <w:rFonts w:cs="Arial"/>
                <w:sz w:val="22"/>
                <w:szCs w:val="22"/>
              </w:rPr>
              <w:t>2024-25</w:t>
            </w:r>
          </w:p>
          <w:p w14:paraId="615AFA5B" w14:textId="77777777" w:rsidR="00E27453" w:rsidRPr="00E73BB0" w:rsidRDefault="00E27453" w:rsidP="009402EB">
            <w:pPr>
              <w:rPr>
                <w:rFonts w:cs="Arial"/>
                <w:sz w:val="22"/>
                <w:szCs w:val="22"/>
              </w:rPr>
            </w:pPr>
          </w:p>
          <w:p w14:paraId="7A43509E" w14:textId="77777777" w:rsidR="00E27453" w:rsidRPr="00E73BB0" w:rsidRDefault="00E27453" w:rsidP="009402EB">
            <w:pPr>
              <w:rPr>
                <w:rFonts w:cs="Arial"/>
                <w:sz w:val="22"/>
                <w:szCs w:val="22"/>
              </w:rPr>
            </w:pPr>
          </w:p>
          <w:p w14:paraId="0378BC42" w14:textId="77777777" w:rsidR="00E27453" w:rsidRPr="00E73BB0" w:rsidRDefault="00E27453" w:rsidP="009402EB">
            <w:pPr>
              <w:rPr>
                <w:rFonts w:cs="Arial"/>
                <w:sz w:val="22"/>
                <w:szCs w:val="22"/>
              </w:rPr>
            </w:pPr>
            <w:r w:rsidRPr="00E73BB0">
              <w:rPr>
                <w:rFonts w:cs="Arial"/>
                <w:sz w:val="22"/>
                <w:szCs w:val="22"/>
              </w:rPr>
              <w:t>Ongoing</w:t>
            </w:r>
          </w:p>
          <w:p w14:paraId="49DAD105" w14:textId="77777777" w:rsidR="00E27453" w:rsidRPr="00E73BB0" w:rsidRDefault="00E27453" w:rsidP="009402EB">
            <w:pPr>
              <w:rPr>
                <w:rFonts w:cs="Arial"/>
                <w:sz w:val="22"/>
                <w:szCs w:val="22"/>
              </w:rPr>
            </w:pPr>
            <w:r w:rsidRPr="00E73BB0">
              <w:rPr>
                <w:rFonts w:cs="Arial"/>
                <w:sz w:val="22"/>
                <w:szCs w:val="22"/>
              </w:rPr>
              <w:t>2024-25</w:t>
            </w:r>
          </w:p>
          <w:p w14:paraId="6A918AA0" w14:textId="77777777" w:rsidR="00E27453" w:rsidRPr="00E73BB0" w:rsidRDefault="00E27453" w:rsidP="009402EB">
            <w:pPr>
              <w:rPr>
                <w:rFonts w:cs="Arial"/>
                <w:sz w:val="22"/>
                <w:szCs w:val="22"/>
              </w:rPr>
            </w:pPr>
          </w:p>
          <w:p w14:paraId="6C8005D9" w14:textId="77777777" w:rsidR="00E27453" w:rsidRPr="00E73BB0" w:rsidRDefault="00E27453" w:rsidP="009402EB">
            <w:pPr>
              <w:rPr>
                <w:rFonts w:cs="Arial"/>
                <w:sz w:val="22"/>
                <w:szCs w:val="22"/>
              </w:rPr>
            </w:pPr>
          </w:p>
          <w:p w14:paraId="066D3AFD" w14:textId="77777777" w:rsidR="00E27453" w:rsidRPr="00E73BB0" w:rsidRDefault="00E27453" w:rsidP="009402EB">
            <w:pPr>
              <w:rPr>
                <w:rFonts w:cs="Arial"/>
                <w:sz w:val="22"/>
                <w:szCs w:val="22"/>
              </w:rPr>
            </w:pPr>
          </w:p>
          <w:p w14:paraId="277CB7C8" w14:textId="77777777" w:rsidR="00E27453" w:rsidRPr="00E73BB0" w:rsidRDefault="00E27453" w:rsidP="009402EB">
            <w:pPr>
              <w:rPr>
                <w:rFonts w:cs="Arial"/>
                <w:sz w:val="22"/>
                <w:szCs w:val="22"/>
              </w:rPr>
            </w:pPr>
            <w:r w:rsidRPr="00E73BB0">
              <w:rPr>
                <w:rFonts w:cs="Arial"/>
                <w:sz w:val="22"/>
                <w:szCs w:val="22"/>
              </w:rPr>
              <w:t>Sept 2024</w:t>
            </w:r>
            <w:r>
              <w:rPr>
                <w:rFonts w:cs="Arial"/>
                <w:sz w:val="22"/>
                <w:szCs w:val="22"/>
              </w:rPr>
              <w:t xml:space="preserve"> – </w:t>
            </w:r>
            <w:r>
              <w:rPr>
                <w:rFonts w:cs="Arial"/>
                <w:sz w:val="22"/>
                <w:szCs w:val="22"/>
              </w:rPr>
              <w:lastRenderedPageBreak/>
              <w:t>March 2026</w:t>
            </w:r>
          </w:p>
          <w:p w14:paraId="76A32C26" w14:textId="77777777" w:rsidR="00E27453" w:rsidRPr="00E73BB0" w:rsidRDefault="00E27453" w:rsidP="009402EB">
            <w:pPr>
              <w:rPr>
                <w:rFonts w:cs="Arial"/>
                <w:sz w:val="22"/>
                <w:szCs w:val="22"/>
              </w:rPr>
            </w:pPr>
          </w:p>
          <w:p w14:paraId="6CE1AC5B" w14:textId="77777777" w:rsidR="00E27453" w:rsidRPr="00E73BB0" w:rsidRDefault="00E27453" w:rsidP="009402EB">
            <w:pPr>
              <w:rPr>
                <w:rFonts w:cs="Arial"/>
                <w:sz w:val="22"/>
                <w:szCs w:val="22"/>
              </w:rPr>
            </w:pPr>
          </w:p>
          <w:p w14:paraId="289E1752" w14:textId="77777777" w:rsidR="00E27453" w:rsidRPr="00E73BB0" w:rsidRDefault="00E27453" w:rsidP="009402EB">
            <w:pPr>
              <w:rPr>
                <w:rFonts w:cs="Arial"/>
                <w:sz w:val="22"/>
                <w:szCs w:val="22"/>
              </w:rPr>
            </w:pPr>
          </w:p>
          <w:p w14:paraId="53F16CCB" w14:textId="77777777" w:rsidR="00E27453" w:rsidRPr="00E73BB0" w:rsidRDefault="00E27453" w:rsidP="009402EB">
            <w:pPr>
              <w:rPr>
                <w:rFonts w:cs="Arial"/>
                <w:sz w:val="22"/>
                <w:szCs w:val="22"/>
              </w:rPr>
            </w:pPr>
            <w:r w:rsidRPr="00E73BB0">
              <w:rPr>
                <w:rFonts w:cs="Arial"/>
                <w:sz w:val="22"/>
                <w:szCs w:val="22"/>
              </w:rPr>
              <w:t>Sept/Oct 2024</w:t>
            </w:r>
          </w:p>
          <w:p w14:paraId="6FE796F0" w14:textId="77777777" w:rsidR="00E27453" w:rsidRDefault="00E27453" w:rsidP="009402EB">
            <w:pPr>
              <w:rPr>
                <w:rFonts w:cs="Arial"/>
                <w:sz w:val="22"/>
                <w:szCs w:val="22"/>
              </w:rPr>
            </w:pPr>
          </w:p>
          <w:p w14:paraId="2296644F" w14:textId="77777777" w:rsidR="00E27453" w:rsidRDefault="00E27453" w:rsidP="009402EB">
            <w:pPr>
              <w:rPr>
                <w:rFonts w:cs="Arial"/>
                <w:sz w:val="22"/>
                <w:szCs w:val="22"/>
              </w:rPr>
            </w:pPr>
          </w:p>
          <w:p w14:paraId="7E92EC8F" w14:textId="77777777" w:rsidR="00E27453" w:rsidRDefault="00E27453" w:rsidP="009402EB">
            <w:pPr>
              <w:rPr>
                <w:rFonts w:cs="Arial"/>
                <w:sz w:val="22"/>
                <w:szCs w:val="22"/>
              </w:rPr>
            </w:pPr>
          </w:p>
          <w:p w14:paraId="658A1D30" w14:textId="77777777" w:rsidR="00E27453" w:rsidRDefault="00E27453" w:rsidP="009402EB">
            <w:pPr>
              <w:rPr>
                <w:rFonts w:cs="Arial"/>
                <w:sz w:val="22"/>
                <w:szCs w:val="22"/>
              </w:rPr>
            </w:pPr>
          </w:p>
          <w:p w14:paraId="7E8EA25C" w14:textId="77777777" w:rsidR="00E27453" w:rsidRDefault="00E27453" w:rsidP="009402EB">
            <w:pPr>
              <w:rPr>
                <w:rFonts w:cs="Arial"/>
                <w:sz w:val="22"/>
                <w:szCs w:val="22"/>
              </w:rPr>
            </w:pPr>
          </w:p>
          <w:p w14:paraId="40F7A127" w14:textId="77777777" w:rsidR="00E27453" w:rsidRPr="00E73BB0" w:rsidRDefault="00E27453" w:rsidP="009402EB">
            <w:pPr>
              <w:rPr>
                <w:rFonts w:cs="Arial"/>
                <w:sz w:val="22"/>
                <w:szCs w:val="22"/>
              </w:rPr>
            </w:pPr>
            <w:r>
              <w:rPr>
                <w:rFonts w:cs="Arial"/>
                <w:sz w:val="22"/>
                <w:szCs w:val="22"/>
              </w:rPr>
              <w:t>Dec 2024</w:t>
            </w:r>
          </w:p>
          <w:p w14:paraId="76EE2736" w14:textId="77777777" w:rsidR="00E27453" w:rsidRPr="00E73BB0" w:rsidRDefault="00E27453" w:rsidP="009402EB">
            <w:pPr>
              <w:rPr>
                <w:rFonts w:cs="Arial"/>
                <w:sz w:val="22"/>
                <w:szCs w:val="22"/>
              </w:rPr>
            </w:pPr>
          </w:p>
          <w:p w14:paraId="29633EDA" w14:textId="77777777" w:rsidR="00E27453" w:rsidRPr="00E73BB0" w:rsidRDefault="00E27453" w:rsidP="009402EB">
            <w:pPr>
              <w:rPr>
                <w:rFonts w:cs="Arial"/>
                <w:sz w:val="22"/>
                <w:szCs w:val="22"/>
              </w:rPr>
            </w:pPr>
          </w:p>
          <w:p w14:paraId="5F6EEAF7" w14:textId="77777777" w:rsidR="00E27453" w:rsidRPr="00E73BB0" w:rsidRDefault="00E27453" w:rsidP="009402EB">
            <w:pPr>
              <w:rPr>
                <w:rFonts w:cs="Arial"/>
                <w:sz w:val="22"/>
                <w:szCs w:val="22"/>
              </w:rPr>
            </w:pPr>
          </w:p>
          <w:p w14:paraId="3D38E14B" w14:textId="77777777" w:rsidR="00E27453" w:rsidRPr="00E73BB0" w:rsidRDefault="00E27453" w:rsidP="009402EB">
            <w:pPr>
              <w:rPr>
                <w:rFonts w:cs="Arial"/>
                <w:sz w:val="22"/>
                <w:szCs w:val="22"/>
              </w:rPr>
            </w:pPr>
            <w:r>
              <w:rPr>
                <w:rFonts w:cs="Arial"/>
                <w:sz w:val="22"/>
                <w:szCs w:val="22"/>
              </w:rPr>
              <w:t>Jan 2025</w:t>
            </w:r>
          </w:p>
          <w:p w14:paraId="4A27D2BC" w14:textId="77777777" w:rsidR="00E27453" w:rsidRPr="00E73BB0" w:rsidRDefault="00E27453" w:rsidP="009402EB">
            <w:pPr>
              <w:rPr>
                <w:rFonts w:cs="Arial"/>
                <w:sz w:val="22"/>
                <w:szCs w:val="22"/>
              </w:rPr>
            </w:pPr>
          </w:p>
          <w:p w14:paraId="74CC63FD" w14:textId="77777777" w:rsidR="00E27453" w:rsidRPr="00E73BB0" w:rsidRDefault="00E27453" w:rsidP="009402EB">
            <w:pPr>
              <w:rPr>
                <w:rFonts w:cs="Arial"/>
                <w:sz w:val="22"/>
                <w:szCs w:val="22"/>
              </w:rPr>
            </w:pPr>
          </w:p>
          <w:p w14:paraId="6024DE1D" w14:textId="77777777" w:rsidR="00E27453" w:rsidRPr="00E73BB0" w:rsidRDefault="00E27453" w:rsidP="009402EB">
            <w:pPr>
              <w:rPr>
                <w:rFonts w:cs="Arial"/>
                <w:sz w:val="22"/>
                <w:szCs w:val="22"/>
              </w:rPr>
            </w:pPr>
          </w:p>
          <w:p w14:paraId="0169EC76" w14:textId="77777777" w:rsidR="00E27453" w:rsidRPr="00E73BB0" w:rsidRDefault="00E27453" w:rsidP="009402EB">
            <w:pPr>
              <w:rPr>
                <w:rFonts w:cs="Arial"/>
                <w:sz w:val="22"/>
                <w:szCs w:val="22"/>
              </w:rPr>
            </w:pPr>
          </w:p>
          <w:p w14:paraId="57A109E3" w14:textId="77777777" w:rsidR="00E27453" w:rsidRPr="00E73BB0" w:rsidRDefault="00E27453" w:rsidP="009402EB">
            <w:pPr>
              <w:rPr>
                <w:rFonts w:cs="Arial"/>
                <w:sz w:val="22"/>
                <w:szCs w:val="22"/>
              </w:rPr>
            </w:pPr>
          </w:p>
          <w:p w14:paraId="58052AF2" w14:textId="77777777" w:rsidR="00E27453" w:rsidRPr="00E73BB0" w:rsidRDefault="00E27453" w:rsidP="009402EB">
            <w:pPr>
              <w:rPr>
                <w:rFonts w:cs="Arial"/>
                <w:sz w:val="22"/>
                <w:szCs w:val="22"/>
              </w:rPr>
            </w:pPr>
            <w:r>
              <w:rPr>
                <w:rFonts w:cs="Arial"/>
                <w:sz w:val="22"/>
                <w:szCs w:val="22"/>
              </w:rPr>
              <w:t>March 2025</w:t>
            </w:r>
          </w:p>
        </w:tc>
      </w:tr>
      <w:bookmarkEnd w:id="1"/>
    </w:tbl>
    <w:p w14:paraId="0BE5D82E" w14:textId="77777777" w:rsidR="00E27453" w:rsidRDefault="00E27453" w:rsidP="00E27453">
      <w:pPr>
        <w:rPr>
          <w:rFonts w:cs="Arial"/>
          <w:b/>
          <w:bCs/>
          <w:sz w:val="28"/>
          <w:szCs w:val="28"/>
        </w:rPr>
        <w:sectPr w:rsidR="00E27453" w:rsidSect="00E27453">
          <w:pgSz w:w="16838" w:h="11906" w:orient="landscape"/>
          <w:pgMar w:top="1440" w:right="1440" w:bottom="1440" w:left="1440" w:header="709" w:footer="709" w:gutter="0"/>
          <w:pgNumType w:start="0"/>
          <w:cols w:space="708"/>
          <w:docGrid w:linePitch="360"/>
        </w:sectPr>
      </w:pPr>
    </w:p>
    <w:p w14:paraId="0BA31A15" w14:textId="77777777" w:rsidR="00E27453" w:rsidRPr="007C1291" w:rsidRDefault="00E27453" w:rsidP="00E27453">
      <w:pPr>
        <w:rPr>
          <w:rFonts w:cs="Arial"/>
          <w:b/>
        </w:rPr>
      </w:pPr>
      <w:r>
        <w:rPr>
          <w:noProof/>
        </w:rPr>
        <w:lastRenderedPageBreak/>
        <mc:AlternateContent>
          <mc:Choice Requires="wps">
            <w:drawing>
              <wp:anchor distT="91440" distB="91440" distL="114300" distR="114300" simplePos="0" relativeHeight="251660288" behindDoc="0" locked="0" layoutInCell="1" allowOverlap="1" wp14:anchorId="75ABA718" wp14:editId="55363DA0">
                <wp:simplePos x="0" y="0"/>
                <wp:positionH relativeFrom="page">
                  <wp:posOffset>577850</wp:posOffset>
                </wp:positionH>
                <wp:positionV relativeFrom="paragraph">
                  <wp:posOffset>372110</wp:posOffset>
                </wp:positionV>
                <wp:extent cx="9376410" cy="865505"/>
                <wp:effectExtent l="0" t="0" r="0" b="0"/>
                <wp:wrapTopAndBottom/>
                <wp:docPr id="2058369514" name="Text Box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6410" cy="865505"/>
                        </a:xfrm>
                        <a:prstGeom prst="rect">
                          <a:avLst/>
                        </a:prstGeom>
                        <a:solidFill>
                          <a:srgbClr val="156082"/>
                        </a:solidFill>
                        <a:ln w="12700" cap="flat" cmpd="sng" algn="ctr">
                          <a:solidFill>
                            <a:srgbClr val="156082">
                              <a:shade val="15000"/>
                            </a:srgbClr>
                          </a:solidFill>
                          <a:prstDash val="solid"/>
                          <a:miter lim="800000"/>
                          <a:headEnd/>
                          <a:tailEnd/>
                        </a:ln>
                        <a:effectLst/>
                      </wps:spPr>
                      <wps:txbx>
                        <w:txbxContent>
                          <w:p w14:paraId="15B40CCC" w14:textId="77777777" w:rsidR="00E27453" w:rsidRPr="002C4388" w:rsidRDefault="00E27453" w:rsidP="00E27453">
                            <w:pPr>
                              <w:pBdr>
                                <w:top w:val="single" w:sz="24" w:space="8" w:color="156082"/>
                                <w:bottom w:val="single" w:sz="24" w:space="8" w:color="156082"/>
                              </w:pBdr>
                              <w:jc w:val="center"/>
                              <w:rPr>
                                <w:rFonts w:cs="Arial"/>
                                <w:color w:val="FFFFFF"/>
                                <w:sz w:val="22"/>
                                <w:szCs w:val="22"/>
                              </w:rPr>
                            </w:pPr>
                            <w:r w:rsidRPr="002C4388">
                              <w:rPr>
                                <w:rFonts w:cs="Arial"/>
                                <w:color w:val="FFFFFF"/>
                                <w:sz w:val="22"/>
                                <w:szCs w:val="22"/>
                              </w:rPr>
                              <w:t>We have limited customer satisfaction and equalities and geographical data. Improving our recording of this information will help us better understand our customers, the these in our communities and identify service improvements which may be needed. This will enable us to be more proactive in improving our service in line with our community needs.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ABA718" id="Text Box 4" o:spid="_x0000_s1027" type="#_x0000_t202" alt="&quot;&quot;" style="position:absolute;margin-left:45.5pt;margin-top:29.3pt;width:738.3pt;height:68.15pt;z-index:251660288;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" fillcolor="#156082" strokecolor="#042433" strokeweight="1pt">
                <v:textbox style="mso-fit-shape-to-text:t">
                  <w:txbxContent>
                    <w:p w14:paraId="15B40CCC" w14:textId="77777777" w:rsidR="00E27453" w:rsidRPr="002C4388" w:rsidRDefault="00E27453" w:rsidP="00E27453">
                      <w:pPr>
                        <w:pBdr>
                          <w:top w:val="single" w:sz="24" w:space="8" w:color="156082"/>
                          <w:bottom w:val="single" w:sz="24" w:space="8" w:color="156082"/>
                        </w:pBdr>
                        <w:jc w:val="center"/>
                        <w:rPr>
                          <w:rFonts w:cs="Arial"/>
                          <w:color w:val="FFFFFF"/>
                          <w:sz w:val="22"/>
                          <w:szCs w:val="22"/>
                        </w:rPr>
                      </w:pPr>
                      <w:r w:rsidRPr="002C4388">
                        <w:rPr>
                          <w:rFonts w:cs="Arial"/>
                          <w:color w:val="FFFFFF"/>
                          <w:sz w:val="22"/>
                          <w:szCs w:val="22"/>
                        </w:rPr>
                        <w:t>We have limited customer satisfaction and equalities and geographical data. Improving our recording of this information will help us better understand our customers, the these in our communities and identify service improvements which may be needed. This will enable us to be more proactive in improving our service in line with our community needs.</w:t>
                      </w:r>
                    </w:p>
                  </w:txbxContent>
                </v:textbox>
                <w10:wrap type="topAndBottom" anchorx="page"/>
              </v:shape>
            </w:pict>
          </mc:Fallback>
        </mc:AlternateContent>
      </w:r>
      <w:r>
        <w:rPr>
          <w:rFonts w:cs="Arial"/>
          <w:b/>
        </w:rPr>
        <w:t>Objective</w:t>
      </w:r>
      <w:r w:rsidRPr="007860E2">
        <w:rPr>
          <w:rFonts w:cs="Arial"/>
          <w:b/>
        </w:rPr>
        <w:t xml:space="preserve"> 2 </w:t>
      </w:r>
      <w:r w:rsidRPr="000D401C">
        <w:rPr>
          <w:rFonts w:cs="Arial"/>
          <w:b/>
        </w:rPr>
        <w:t xml:space="preserve">– </w:t>
      </w:r>
      <w:r w:rsidRPr="007C1291">
        <w:rPr>
          <w:rFonts w:cs="Arial"/>
          <w:b/>
        </w:rPr>
        <w:t>O</w:t>
      </w:r>
      <w:r w:rsidRPr="007C1291">
        <w:rPr>
          <w:rFonts w:cs="Arial"/>
          <w:b/>
          <w:color w:val="000000"/>
          <w:lang w:eastAsia="en-GB"/>
        </w:rPr>
        <w:t>ptions are explored to capture equalities and geographical data within the complaints system</w:t>
      </w:r>
    </w:p>
    <w:tbl>
      <w:tblPr>
        <w:tblStyle w:val="TableGrid"/>
        <w:tblW w:w="5234" w:type="pct"/>
        <w:tblInd w:w="-431" w:type="dxa"/>
        <w:tblLook w:val="04A0" w:firstRow="1" w:lastRow="0" w:firstColumn="1" w:lastColumn="0" w:noHBand="0" w:noVBand="1"/>
      </w:tblPr>
      <w:tblGrid>
        <w:gridCol w:w="2463"/>
        <w:gridCol w:w="5141"/>
        <w:gridCol w:w="3390"/>
        <w:gridCol w:w="1525"/>
        <w:gridCol w:w="2082"/>
      </w:tblGrid>
      <w:tr w:rsidR="00E27453" w:rsidRPr="00F955FF" w14:paraId="1C647B32" w14:textId="77777777" w:rsidTr="009402EB">
        <w:trPr>
          <w:trHeight w:val="550"/>
          <w:tblHeader/>
        </w:trPr>
        <w:tc>
          <w:tcPr>
            <w:tcW w:w="843" w:type="pct"/>
            <w:shd w:val="clear" w:color="auto" w:fill="BFBFBF"/>
            <w:vAlign w:val="center"/>
          </w:tcPr>
          <w:p w14:paraId="0B2C420B" w14:textId="77777777" w:rsidR="00E27453" w:rsidRPr="00F955FF" w:rsidRDefault="00E27453" w:rsidP="009402EB">
            <w:pPr>
              <w:jc w:val="center"/>
              <w:rPr>
                <w:rFonts w:cs="Arial"/>
                <w:b/>
                <w:sz w:val="22"/>
                <w:szCs w:val="22"/>
              </w:rPr>
            </w:pPr>
            <w:r>
              <w:rPr>
                <w:rFonts w:cs="Arial"/>
                <w:b/>
                <w:sz w:val="22"/>
                <w:szCs w:val="22"/>
              </w:rPr>
              <w:t>Objectives</w:t>
            </w:r>
          </w:p>
        </w:tc>
        <w:tc>
          <w:tcPr>
            <w:tcW w:w="1760" w:type="pct"/>
            <w:shd w:val="clear" w:color="auto" w:fill="BFBFBF"/>
          </w:tcPr>
          <w:p w14:paraId="3BEE4C21" w14:textId="77777777" w:rsidR="00E27453" w:rsidRPr="00F955FF" w:rsidRDefault="00E27453" w:rsidP="009402EB">
            <w:pPr>
              <w:jc w:val="center"/>
              <w:rPr>
                <w:rFonts w:cs="Arial"/>
                <w:b/>
                <w:sz w:val="22"/>
                <w:szCs w:val="22"/>
              </w:rPr>
            </w:pPr>
          </w:p>
          <w:p w14:paraId="3FEB674E" w14:textId="77777777" w:rsidR="00E27453" w:rsidRPr="00F955FF" w:rsidRDefault="00E27453" w:rsidP="009402EB">
            <w:pPr>
              <w:jc w:val="center"/>
              <w:rPr>
                <w:rFonts w:cs="Arial"/>
                <w:b/>
                <w:sz w:val="22"/>
                <w:szCs w:val="22"/>
              </w:rPr>
            </w:pPr>
            <w:r w:rsidRPr="00F955FF">
              <w:rPr>
                <w:rFonts w:cs="Arial"/>
                <w:b/>
                <w:sz w:val="22"/>
                <w:szCs w:val="22"/>
              </w:rPr>
              <w:t>Actions Completed</w:t>
            </w:r>
          </w:p>
        </w:tc>
        <w:tc>
          <w:tcPr>
            <w:tcW w:w="1161" w:type="pct"/>
            <w:shd w:val="clear" w:color="auto" w:fill="BFBFBF"/>
            <w:vAlign w:val="center"/>
          </w:tcPr>
          <w:p w14:paraId="44E6E298" w14:textId="77777777" w:rsidR="00E27453" w:rsidRPr="00F955FF" w:rsidRDefault="00E27453" w:rsidP="009402EB">
            <w:pPr>
              <w:jc w:val="center"/>
              <w:rPr>
                <w:rFonts w:cs="Arial"/>
                <w:b/>
                <w:bCs/>
                <w:sz w:val="22"/>
                <w:szCs w:val="22"/>
              </w:rPr>
            </w:pPr>
            <w:r w:rsidRPr="00F955FF">
              <w:rPr>
                <w:rFonts w:cs="Arial"/>
                <w:b/>
                <w:bCs/>
                <w:sz w:val="22"/>
                <w:szCs w:val="22"/>
              </w:rPr>
              <w:t>What’s next?</w:t>
            </w:r>
          </w:p>
        </w:tc>
        <w:tc>
          <w:tcPr>
            <w:tcW w:w="522" w:type="pct"/>
            <w:shd w:val="clear" w:color="auto" w:fill="BFBFBF"/>
            <w:vAlign w:val="center"/>
          </w:tcPr>
          <w:p w14:paraId="688FB117" w14:textId="77777777" w:rsidR="00E27453" w:rsidRPr="00F955FF" w:rsidRDefault="00E27453" w:rsidP="009402EB">
            <w:pPr>
              <w:rPr>
                <w:rFonts w:cs="Arial"/>
                <w:b/>
                <w:sz w:val="22"/>
                <w:szCs w:val="22"/>
              </w:rPr>
            </w:pPr>
            <w:r w:rsidRPr="00F955FF">
              <w:rPr>
                <w:rFonts w:cs="Arial"/>
                <w:b/>
                <w:sz w:val="22"/>
                <w:szCs w:val="22"/>
              </w:rPr>
              <w:t>Responsible</w:t>
            </w:r>
          </w:p>
        </w:tc>
        <w:tc>
          <w:tcPr>
            <w:tcW w:w="713" w:type="pct"/>
            <w:shd w:val="clear" w:color="auto" w:fill="BFBFBF"/>
            <w:vAlign w:val="center"/>
          </w:tcPr>
          <w:p w14:paraId="6B89B152" w14:textId="77777777" w:rsidR="00E27453" w:rsidRPr="00F955FF" w:rsidRDefault="00E27453" w:rsidP="009402EB">
            <w:pPr>
              <w:ind w:right="1034"/>
              <w:rPr>
                <w:rFonts w:cs="Arial"/>
                <w:b/>
                <w:sz w:val="22"/>
                <w:szCs w:val="22"/>
              </w:rPr>
            </w:pPr>
            <w:r w:rsidRPr="00F955FF">
              <w:rPr>
                <w:rFonts w:cs="Arial"/>
                <w:b/>
                <w:sz w:val="22"/>
                <w:szCs w:val="22"/>
              </w:rPr>
              <w:t>Review Date</w:t>
            </w:r>
          </w:p>
        </w:tc>
      </w:tr>
      <w:tr w:rsidR="00E27453" w:rsidRPr="00F955FF" w14:paraId="7A05A0A1" w14:textId="77777777" w:rsidTr="009402EB">
        <w:trPr>
          <w:trHeight w:val="742"/>
        </w:trPr>
        <w:tc>
          <w:tcPr>
            <w:tcW w:w="843" w:type="pct"/>
            <w:shd w:val="clear" w:color="auto" w:fill="D9D9D9"/>
          </w:tcPr>
          <w:p w14:paraId="55D6EFED"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r w:rsidRPr="00F955FF">
              <w:rPr>
                <w:rFonts w:eastAsia="Arial" w:cs="Arial"/>
                <w:sz w:val="22"/>
                <w:szCs w:val="22"/>
              </w:rPr>
              <w:t xml:space="preserve">1. We will improve our understanding of how citizens feel about our complaint procedures and how they feel they are supported when making complaints. </w:t>
            </w:r>
          </w:p>
          <w:p w14:paraId="31BF2ADE"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0DDC6357"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p w14:paraId="5ADBA82B"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eastAsia="Arial" w:cs="Arial"/>
                <w:sz w:val="22"/>
                <w:szCs w:val="22"/>
              </w:rPr>
            </w:pPr>
          </w:p>
        </w:tc>
        <w:tc>
          <w:tcPr>
            <w:tcW w:w="1760" w:type="pct"/>
            <w:shd w:val="clear" w:color="auto" w:fill="D9D9D9"/>
          </w:tcPr>
          <w:p w14:paraId="37CF4FDD" w14:textId="77777777" w:rsidR="00E27453" w:rsidRPr="00F955FF" w:rsidRDefault="00E27453" w:rsidP="00E27453">
            <w:pPr>
              <w:pStyle w:val="ListParagraph"/>
              <w:numPr>
                <w:ilvl w:val="0"/>
                <w:numId w:val="3"/>
              </w:numPr>
              <w:rPr>
                <w:rFonts w:cs="Arial"/>
              </w:rPr>
            </w:pPr>
            <w:r w:rsidRPr="00F955FF">
              <w:rPr>
                <w:rFonts w:cs="Arial"/>
              </w:rPr>
              <w:t xml:space="preserve">Complaints Survey implemented in July 2022 </w:t>
            </w:r>
          </w:p>
          <w:p w14:paraId="2737ADC0" w14:textId="77777777" w:rsidR="00E27453" w:rsidRPr="00F955FF" w:rsidRDefault="00E27453" w:rsidP="00E27453">
            <w:pPr>
              <w:pStyle w:val="ListParagraph"/>
              <w:numPr>
                <w:ilvl w:val="0"/>
                <w:numId w:val="3"/>
              </w:numPr>
              <w:rPr>
                <w:rFonts w:cs="Arial"/>
              </w:rPr>
            </w:pPr>
            <w:r w:rsidRPr="00F955FF">
              <w:rPr>
                <w:rFonts w:cs="Arial"/>
              </w:rPr>
              <w:t>Published monthly on Sharepoint.</w:t>
            </w:r>
          </w:p>
          <w:p w14:paraId="1E1157C6" w14:textId="77777777" w:rsidR="00E27453" w:rsidRPr="00F955FF" w:rsidRDefault="00E27453" w:rsidP="00E27453">
            <w:pPr>
              <w:pStyle w:val="ListParagraph"/>
              <w:numPr>
                <w:ilvl w:val="0"/>
                <w:numId w:val="3"/>
              </w:numPr>
              <w:rPr>
                <w:rFonts w:cs="Arial"/>
              </w:rPr>
            </w:pPr>
            <w:r w:rsidRPr="00F955FF">
              <w:rPr>
                <w:rFonts w:cs="Arial"/>
              </w:rPr>
              <w:t xml:space="preserve">Limited responses </w:t>
            </w:r>
          </w:p>
          <w:p w14:paraId="1A61032D" w14:textId="77777777" w:rsidR="00E27453" w:rsidRPr="00F955FF" w:rsidRDefault="00E27453" w:rsidP="00E27453">
            <w:pPr>
              <w:pStyle w:val="ListParagraph"/>
              <w:numPr>
                <w:ilvl w:val="0"/>
                <w:numId w:val="3"/>
              </w:numPr>
              <w:rPr>
                <w:rFonts w:cs="Arial"/>
              </w:rPr>
            </w:pPr>
            <w:r w:rsidRPr="00F955FF">
              <w:rPr>
                <w:rFonts w:cs="Arial"/>
              </w:rPr>
              <w:t>PBI Dashboard to be implemented for complaint survey results</w:t>
            </w:r>
          </w:p>
          <w:p w14:paraId="16C38A53" w14:textId="77777777" w:rsidR="00E27453" w:rsidRPr="00F955FF" w:rsidRDefault="00E27453" w:rsidP="009402EB">
            <w:pPr>
              <w:pStyle w:val="ListParagraph"/>
              <w:rPr>
                <w:rFonts w:cs="Arial"/>
              </w:rPr>
            </w:pPr>
          </w:p>
          <w:p w14:paraId="669E55BC" w14:textId="77777777" w:rsidR="00E27453" w:rsidRPr="00F955FF" w:rsidRDefault="00E27453" w:rsidP="009402EB">
            <w:pPr>
              <w:rPr>
                <w:rFonts w:cs="Arial"/>
                <w:sz w:val="22"/>
                <w:szCs w:val="22"/>
              </w:rPr>
            </w:pPr>
          </w:p>
          <w:p w14:paraId="634C075A" w14:textId="77777777" w:rsidR="00E27453" w:rsidRPr="00F955FF" w:rsidRDefault="00E27453" w:rsidP="009402EB">
            <w:pPr>
              <w:rPr>
                <w:rFonts w:cs="Arial"/>
                <w:sz w:val="22"/>
                <w:szCs w:val="22"/>
              </w:rPr>
            </w:pPr>
          </w:p>
        </w:tc>
        <w:tc>
          <w:tcPr>
            <w:tcW w:w="1161" w:type="pct"/>
          </w:tcPr>
          <w:p w14:paraId="76C303C6" w14:textId="77777777" w:rsidR="00E27453" w:rsidRDefault="00E27453" w:rsidP="00E27453">
            <w:pPr>
              <w:pStyle w:val="ListParagraph"/>
              <w:numPr>
                <w:ilvl w:val="0"/>
                <w:numId w:val="2"/>
              </w:numPr>
              <w:rPr>
                <w:rFonts w:cs="Arial"/>
              </w:rPr>
            </w:pPr>
            <w:r w:rsidRPr="00F955FF">
              <w:rPr>
                <w:rFonts w:cs="Arial"/>
              </w:rPr>
              <w:t>Survey to include telephone surveys to increase number of completed surveys</w:t>
            </w:r>
          </w:p>
          <w:p w14:paraId="3274BB57" w14:textId="77777777" w:rsidR="00E27453" w:rsidRPr="00F955FF" w:rsidRDefault="00E27453" w:rsidP="009402EB">
            <w:pPr>
              <w:pStyle w:val="ListParagraph"/>
              <w:rPr>
                <w:rFonts w:cs="Arial"/>
              </w:rPr>
            </w:pPr>
          </w:p>
        </w:tc>
        <w:tc>
          <w:tcPr>
            <w:tcW w:w="522" w:type="pct"/>
          </w:tcPr>
          <w:p w14:paraId="4343CE8C" w14:textId="77777777" w:rsidR="00E27453" w:rsidRPr="00F955FF" w:rsidRDefault="00E27453" w:rsidP="009402EB">
            <w:pPr>
              <w:rPr>
                <w:rFonts w:cs="Arial"/>
                <w:sz w:val="22"/>
                <w:szCs w:val="22"/>
              </w:rPr>
            </w:pPr>
            <w:r w:rsidRPr="00F955FF">
              <w:rPr>
                <w:rFonts w:cs="Arial"/>
                <w:sz w:val="22"/>
                <w:szCs w:val="22"/>
              </w:rPr>
              <w:t>CFCT</w:t>
            </w:r>
          </w:p>
          <w:p w14:paraId="1B57B7D0" w14:textId="77777777" w:rsidR="00E27453" w:rsidRPr="00F955FF" w:rsidRDefault="00E27453" w:rsidP="009402EB">
            <w:pPr>
              <w:rPr>
                <w:rFonts w:cs="Arial"/>
                <w:sz w:val="22"/>
                <w:szCs w:val="22"/>
              </w:rPr>
            </w:pPr>
          </w:p>
          <w:p w14:paraId="0F337012" w14:textId="77777777" w:rsidR="00E27453" w:rsidRPr="00F955FF" w:rsidRDefault="00E27453" w:rsidP="009402EB">
            <w:pPr>
              <w:rPr>
                <w:rFonts w:cs="Arial"/>
                <w:sz w:val="22"/>
                <w:szCs w:val="22"/>
              </w:rPr>
            </w:pPr>
          </w:p>
          <w:p w14:paraId="435F1D48" w14:textId="77777777" w:rsidR="00E27453" w:rsidRDefault="00E27453" w:rsidP="009402EB">
            <w:pPr>
              <w:rPr>
                <w:rFonts w:cs="Arial"/>
                <w:sz w:val="22"/>
                <w:szCs w:val="22"/>
              </w:rPr>
            </w:pPr>
          </w:p>
          <w:p w14:paraId="32F33C95" w14:textId="77777777" w:rsidR="00E27453" w:rsidRPr="00F955FF" w:rsidRDefault="00E27453" w:rsidP="009402EB">
            <w:pPr>
              <w:rPr>
                <w:rFonts w:cs="Arial"/>
                <w:sz w:val="22"/>
                <w:szCs w:val="22"/>
              </w:rPr>
            </w:pPr>
          </w:p>
        </w:tc>
        <w:tc>
          <w:tcPr>
            <w:tcW w:w="713" w:type="pct"/>
          </w:tcPr>
          <w:p w14:paraId="3867E969" w14:textId="77777777" w:rsidR="00E27453" w:rsidRDefault="00E27453" w:rsidP="009402EB">
            <w:pPr>
              <w:rPr>
                <w:rFonts w:cs="Arial"/>
                <w:sz w:val="22"/>
                <w:szCs w:val="22"/>
              </w:rPr>
            </w:pPr>
            <w:r w:rsidRPr="00F955FF">
              <w:rPr>
                <w:rFonts w:cs="Arial"/>
                <w:sz w:val="22"/>
                <w:szCs w:val="22"/>
              </w:rPr>
              <w:t>Jan 2025</w:t>
            </w:r>
          </w:p>
          <w:p w14:paraId="05722D5A" w14:textId="77777777" w:rsidR="00E27453" w:rsidRDefault="00E27453" w:rsidP="009402EB">
            <w:pPr>
              <w:rPr>
                <w:rFonts w:cs="Arial"/>
                <w:sz w:val="22"/>
                <w:szCs w:val="22"/>
              </w:rPr>
            </w:pPr>
          </w:p>
          <w:p w14:paraId="08427EC2" w14:textId="77777777" w:rsidR="00E27453" w:rsidRPr="00F955FF" w:rsidRDefault="00E27453" w:rsidP="009402EB">
            <w:pPr>
              <w:rPr>
                <w:rFonts w:cs="Arial"/>
                <w:sz w:val="22"/>
                <w:szCs w:val="22"/>
              </w:rPr>
            </w:pPr>
          </w:p>
        </w:tc>
      </w:tr>
      <w:tr w:rsidR="00E27453" w:rsidRPr="00F955FF" w14:paraId="4AB8BB0B" w14:textId="77777777" w:rsidTr="009402EB">
        <w:trPr>
          <w:trHeight w:val="742"/>
        </w:trPr>
        <w:tc>
          <w:tcPr>
            <w:tcW w:w="843" w:type="pct"/>
            <w:shd w:val="clear" w:color="auto" w:fill="D9D9D9"/>
          </w:tcPr>
          <w:p w14:paraId="44F03D9E"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cs="Arial"/>
                <w:sz w:val="22"/>
                <w:szCs w:val="22"/>
              </w:rPr>
            </w:pPr>
            <w:r w:rsidRPr="00F955FF">
              <w:rPr>
                <w:rFonts w:cs="Arial"/>
                <w:sz w:val="22"/>
                <w:szCs w:val="22"/>
              </w:rPr>
              <w:t>2. We will implement equality monitoring into our complaint survey</w:t>
            </w:r>
          </w:p>
          <w:p w14:paraId="4F78BD6D"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6DFED"/>
              <w:rPr>
                <w:rFonts w:eastAsia="Arial" w:cs="Arial"/>
                <w:sz w:val="22"/>
                <w:szCs w:val="22"/>
              </w:rPr>
            </w:pPr>
            <w:r w:rsidRPr="00F955FF">
              <w:rPr>
                <w:rFonts w:cs="Arial"/>
                <w:sz w:val="22"/>
                <w:szCs w:val="22"/>
              </w:rPr>
              <w:t>process and ensure analysis is completed to improve our understanding the journey of our most vulnerable citizens and the services which they complain about.</w:t>
            </w:r>
          </w:p>
        </w:tc>
        <w:tc>
          <w:tcPr>
            <w:tcW w:w="1760" w:type="pct"/>
            <w:shd w:val="clear" w:color="auto" w:fill="D9D9D9"/>
          </w:tcPr>
          <w:p w14:paraId="6607CF12" w14:textId="77777777" w:rsidR="00E27453" w:rsidRPr="00F955FF" w:rsidRDefault="00E27453" w:rsidP="00E27453">
            <w:pPr>
              <w:pStyle w:val="ListParagraph"/>
              <w:numPr>
                <w:ilvl w:val="0"/>
                <w:numId w:val="3"/>
              </w:numPr>
              <w:rPr>
                <w:rFonts w:cs="Arial"/>
              </w:rPr>
            </w:pPr>
            <w:r w:rsidRPr="00F955FF">
              <w:rPr>
                <w:rFonts w:cs="Arial"/>
              </w:rPr>
              <w:t xml:space="preserve">Equality monitoring implemented as part of complaints Survey- August 2022 </w:t>
            </w:r>
          </w:p>
          <w:p w14:paraId="549FC286" w14:textId="77777777" w:rsidR="00E27453" w:rsidRPr="00F955FF" w:rsidRDefault="00E27453" w:rsidP="00E27453">
            <w:pPr>
              <w:pStyle w:val="ListParagraph"/>
              <w:numPr>
                <w:ilvl w:val="0"/>
                <w:numId w:val="3"/>
              </w:numPr>
              <w:rPr>
                <w:rFonts w:cs="Arial"/>
              </w:rPr>
            </w:pPr>
            <w:r w:rsidRPr="00F955FF">
              <w:rPr>
                <w:rFonts w:cs="Arial"/>
              </w:rPr>
              <w:t>Limited data captured</w:t>
            </w:r>
          </w:p>
          <w:p w14:paraId="0FF6787B" w14:textId="77777777" w:rsidR="00E27453" w:rsidRPr="00F955FF" w:rsidRDefault="00E27453" w:rsidP="009402EB">
            <w:pPr>
              <w:pStyle w:val="ListParagraph"/>
              <w:rPr>
                <w:rFonts w:cs="Arial"/>
              </w:rPr>
            </w:pPr>
          </w:p>
        </w:tc>
        <w:tc>
          <w:tcPr>
            <w:tcW w:w="1161" w:type="pct"/>
          </w:tcPr>
          <w:p w14:paraId="7D78CC70" w14:textId="77777777" w:rsidR="00E27453" w:rsidRPr="00F955FF" w:rsidRDefault="00E27453" w:rsidP="00E27453">
            <w:pPr>
              <w:pStyle w:val="ListParagraph"/>
              <w:numPr>
                <w:ilvl w:val="0"/>
                <w:numId w:val="2"/>
              </w:numPr>
              <w:rPr>
                <w:rFonts w:cs="Arial"/>
              </w:rPr>
            </w:pPr>
            <w:r w:rsidRPr="00F955FF">
              <w:rPr>
                <w:rFonts w:cs="Arial"/>
              </w:rPr>
              <w:t>‘Review of equalities data capturing process</w:t>
            </w:r>
          </w:p>
          <w:p w14:paraId="1E47E903" w14:textId="77777777" w:rsidR="00E27453" w:rsidRPr="00F955FF" w:rsidRDefault="00E27453" w:rsidP="009402EB">
            <w:pPr>
              <w:rPr>
                <w:rFonts w:cs="Arial"/>
                <w:sz w:val="22"/>
                <w:szCs w:val="22"/>
              </w:rPr>
            </w:pPr>
          </w:p>
          <w:p w14:paraId="47C2E989" w14:textId="77777777" w:rsidR="00E27453" w:rsidRPr="00F955FF" w:rsidRDefault="00E27453" w:rsidP="00E27453">
            <w:pPr>
              <w:pStyle w:val="ListParagraph"/>
              <w:numPr>
                <w:ilvl w:val="0"/>
                <w:numId w:val="2"/>
              </w:numPr>
              <w:rPr>
                <w:rFonts w:cs="Arial"/>
              </w:rPr>
            </w:pPr>
            <w:r w:rsidRPr="00F955FF">
              <w:rPr>
                <w:rFonts w:cs="Arial"/>
              </w:rPr>
              <w:t>Deep dive’ sampling process to be implemented re service areas which receive complaints from citizens with protective characteristics</w:t>
            </w:r>
          </w:p>
        </w:tc>
        <w:tc>
          <w:tcPr>
            <w:tcW w:w="522" w:type="pct"/>
          </w:tcPr>
          <w:p w14:paraId="1B86179F" w14:textId="77777777" w:rsidR="00E27453" w:rsidRPr="00F955FF" w:rsidRDefault="00E27453" w:rsidP="009402EB">
            <w:pPr>
              <w:rPr>
                <w:rFonts w:cs="Arial"/>
                <w:sz w:val="22"/>
                <w:szCs w:val="22"/>
              </w:rPr>
            </w:pPr>
            <w:r w:rsidRPr="00F955FF">
              <w:rPr>
                <w:rFonts w:cs="Arial"/>
                <w:sz w:val="22"/>
                <w:szCs w:val="22"/>
              </w:rPr>
              <w:t>CFCT</w:t>
            </w:r>
          </w:p>
          <w:p w14:paraId="0244E2FE" w14:textId="77777777" w:rsidR="00E27453" w:rsidRPr="00F955FF" w:rsidRDefault="00E27453" w:rsidP="009402EB">
            <w:pPr>
              <w:rPr>
                <w:rFonts w:cs="Arial"/>
                <w:sz w:val="22"/>
                <w:szCs w:val="22"/>
              </w:rPr>
            </w:pPr>
          </w:p>
          <w:p w14:paraId="27C4CE8A" w14:textId="77777777" w:rsidR="00E27453" w:rsidRPr="00F955FF" w:rsidRDefault="00E27453" w:rsidP="009402EB">
            <w:pPr>
              <w:rPr>
                <w:rFonts w:cs="Arial"/>
                <w:sz w:val="22"/>
                <w:szCs w:val="22"/>
              </w:rPr>
            </w:pPr>
          </w:p>
          <w:p w14:paraId="44345AAD" w14:textId="77777777" w:rsidR="00E27453" w:rsidRPr="00F955FF" w:rsidRDefault="00E27453" w:rsidP="009402EB">
            <w:pPr>
              <w:rPr>
                <w:rFonts w:cs="Arial"/>
                <w:sz w:val="22"/>
                <w:szCs w:val="22"/>
              </w:rPr>
            </w:pPr>
            <w:r w:rsidRPr="00F955FF">
              <w:rPr>
                <w:rFonts w:cs="Arial"/>
                <w:sz w:val="22"/>
                <w:szCs w:val="22"/>
              </w:rPr>
              <w:t>CFCT</w:t>
            </w:r>
          </w:p>
        </w:tc>
        <w:tc>
          <w:tcPr>
            <w:tcW w:w="713" w:type="pct"/>
          </w:tcPr>
          <w:p w14:paraId="278787D3" w14:textId="77777777" w:rsidR="00E27453" w:rsidRPr="00F955FF" w:rsidRDefault="00E27453" w:rsidP="009402EB">
            <w:pPr>
              <w:rPr>
                <w:rFonts w:cs="Arial"/>
                <w:sz w:val="22"/>
                <w:szCs w:val="22"/>
              </w:rPr>
            </w:pPr>
            <w:r w:rsidRPr="00F955FF">
              <w:rPr>
                <w:rFonts w:cs="Arial"/>
                <w:sz w:val="22"/>
                <w:szCs w:val="22"/>
              </w:rPr>
              <w:t xml:space="preserve">Sept 2024 </w:t>
            </w:r>
          </w:p>
          <w:p w14:paraId="15726F7D" w14:textId="77777777" w:rsidR="00E27453" w:rsidRPr="00F955FF" w:rsidRDefault="00E27453" w:rsidP="009402EB">
            <w:pPr>
              <w:rPr>
                <w:rFonts w:cs="Arial"/>
                <w:sz w:val="22"/>
                <w:szCs w:val="22"/>
              </w:rPr>
            </w:pPr>
          </w:p>
          <w:p w14:paraId="622BCCF9" w14:textId="77777777" w:rsidR="00E27453" w:rsidRPr="00F955FF" w:rsidRDefault="00E27453" w:rsidP="009402EB">
            <w:pPr>
              <w:rPr>
                <w:rFonts w:cs="Arial"/>
                <w:sz w:val="22"/>
                <w:szCs w:val="22"/>
              </w:rPr>
            </w:pPr>
          </w:p>
          <w:p w14:paraId="45635FFF" w14:textId="77777777" w:rsidR="00E27453" w:rsidRPr="00F955FF" w:rsidRDefault="00E27453" w:rsidP="009402EB">
            <w:pPr>
              <w:rPr>
                <w:rFonts w:cs="Arial"/>
                <w:sz w:val="22"/>
                <w:szCs w:val="22"/>
              </w:rPr>
            </w:pPr>
            <w:r w:rsidRPr="00F955FF">
              <w:rPr>
                <w:rFonts w:cs="Arial"/>
                <w:sz w:val="22"/>
                <w:szCs w:val="22"/>
              </w:rPr>
              <w:t>Sept  2024</w:t>
            </w:r>
          </w:p>
          <w:p w14:paraId="106696ED" w14:textId="77777777" w:rsidR="00E27453" w:rsidRPr="00F955FF" w:rsidRDefault="00E27453" w:rsidP="009402EB">
            <w:pPr>
              <w:rPr>
                <w:rFonts w:cs="Arial"/>
                <w:sz w:val="22"/>
                <w:szCs w:val="22"/>
              </w:rPr>
            </w:pPr>
          </w:p>
        </w:tc>
      </w:tr>
      <w:tr w:rsidR="00E27453" w:rsidRPr="00F955FF" w14:paraId="2501851E" w14:textId="77777777" w:rsidTr="009402EB">
        <w:trPr>
          <w:trHeight w:val="742"/>
        </w:trPr>
        <w:tc>
          <w:tcPr>
            <w:tcW w:w="843" w:type="pct"/>
            <w:shd w:val="clear" w:color="auto" w:fill="D9D9D9"/>
          </w:tcPr>
          <w:p w14:paraId="2BEC70A3"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cs="Arial"/>
                <w:sz w:val="22"/>
                <w:szCs w:val="22"/>
              </w:rPr>
            </w:pPr>
            <w:r w:rsidRPr="00F955FF">
              <w:rPr>
                <w:rFonts w:cs="Arial"/>
                <w:sz w:val="22"/>
                <w:szCs w:val="22"/>
              </w:rPr>
              <w:lastRenderedPageBreak/>
              <w:t>3.We will improve our geographical monitoring of complaint</w:t>
            </w:r>
          </w:p>
        </w:tc>
        <w:tc>
          <w:tcPr>
            <w:tcW w:w="1760" w:type="pct"/>
            <w:shd w:val="clear" w:color="auto" w:fill="D9D9D9"/>
          </w:tcPr>
          <w:p w14:paraId="28A9D650" w14:textId="77777777" w:rsidR="00E27453" w:rsidRPr="00F955FF" w:rsidRDefault="00E27453" w:rsidP="00E27453">
            <w:pPr>
              <w:pStyle w:val="ListParagraph"/>
              <w:numPr>
                <w:ilvl w:val="0"/>
                <w:numId w:val="3"/>
              </w:numPr>
              <w:rPr>
                <w:rFonts w:cs="Arial"/>
              </w:rPr>
            </w:pPr>
            <w:r w:rsidRPr="00F955FF">
              <w:rPr>
                <w:rFonts w:cs="Arial"/>
              </w:rPr>
              <w:t>Limited geographical data breakdown – to include postcode and wards</w:t>
            </w:r>
          </w:p>
        </w:tc>
        <w:tc>
          <w:tcPr>
            <w:tcW w:w="1161" w:type="pct"/>
          </w:tcPr>
          <w:p w14:paraId="168F7E47" w14:textId="77777777" w:rsidR="00E27453" w:rsidRPr="00F955FF" w:rsidRDefault="00E27453" w:rsidP="00E27453">
            <w:pPr>
              <w:pStyle w:val="ListParagraph"/>
              <w:numPr>
                <w:ilvl w:val="0"/>
                <w:numId w:val="2"/>
              </w:numPr>
              <w:rPr>
                <w:rFonts w:cs="Arial"/>
              </w:rPr>
            </w:pPr>
            <w:r w:rsidRPr="00F955FF">
              <w:rPr>
                <w:rFonts w:cs="Arial"/>
              </w:rPr>
              <w:t>L</w:t>
            </w:r>
            <w:r>
              <w:rPr>
                <w:rFonts w:cs="Arial"/>
              </w:rPr>
              <w:t xml:space="preserve">ocal </w:t>
            </w:r>
            <w:r w:rsidRPr="00F955FF">
              <w:rPr>
                <w:rFonts w:cs="Arial"/>
              </w:rPr>
              <w:t>A</w:t>
            </w:r>
            <w:r>
              <w:rPr>
                <w:rFonts w:cs="Arial"/>
              </w:rPr>
              <w:t xml:space="preserve">rea </w:t>
            </w:r>
            <w:r w:rsidRPr="00F955FF">
              <w:rPr>
                <w:rFonts w:cs="Arial"/>
              </w:rPr>
              <w:t>C</w:t>
            </w:r>
            <w:r>
              <w:rPr>
                <w:rFonts w:cs="Arial"/>
              </w:rPr>
              <w:t>ommunity</w:t>
            </w:r>
            <w:r w:rsidRPr="00F955FF">
              <w:rPr>
                <w:rFonts w:cs="Arial"/>
              </w:rPr>
              <w:t xml:space="preserve"> breakdown to be included in Quarterly</w:t>
            </w:r>
            <w:r>
              <w:rPr>
                <w:rFonts w:cs="Arial"/>
              </w:rPr>
              <w:t>/Annual</w:t>
            </w:r>
            <w:r w:rsidRPr="00F955FF">
              <w:rPr>
                <w:rFonts w:cs="Arial"/>
              </w:rPr>
              <w:t xml:space="preserve"> Performance reports</w:t>
            </w:r>
          </w:p>
        </w:tc>
        <w:tc>
          <w:tcPr>
            <w:tcW w:w="522" w:type="pct"/>
          </w:tcPr>
          <w:p w14:paraId="19EC1AA6" w14:textId="77777777" w:rsidR="00E27453" w:rsidRPr="00F955FF" w:rsidRDefault="00E27453" w:rsidP="009402EB">
            <w:pPr>
              <w:rPr>
                <w:rFonts w:cs="Arial"/>
                <w:sz w:val="22"/>
                <w:szCs w:val="22"/>
              </w:rPr>
            </w:pPr>
            <w:r w:rsidRPr="00F955FF">
              <w:rPr>
                <w:rFonts w:cs="Arial"/>
                <w:sz w:val="22"/>
                <w:szCs w:val="22"/>
              </w:rPr>
              <w:t>CFCT</w:t>
            </w:r>
          </w:p>
          <w:p w14:paraId="11C71645" w14:textId="77777777" w:rsidR="00E27453" w:rsidRPr="00F955FF" w:rsidRDefault="00E27453" w:rsidP="009402EB">
            <w:pPr>
              <w:rPr>
                <w:rFonts w:cs="Arial"/>
                <w:sz w:val="22"/>
                <w:szCs w:val="22"/>
              </w:rPr>
            </w:pPr>
            <w:r w:rsidRPr="00F955FF">
              <w:rPr>
                <w:rFonts w:cs="Arial"/>
                <w:sz w:val="22"/>
                <w:szCs w:val="22"/>
              </w:rPr>
              <w:t>BCIS</w:t>
            </w:r>
          </w:p>
        </w:tc>
        <w:tc>
          <w:tcPr>
            <w:tcW w:w="713" w:type="pct"/>
          </w:tcPr>
          <w:p w14:paraId="1DADFEE1" w14:textId="77777777" w:rsidR="00E27453" w:rsidRPr="00F955FF" w:rsidRDefault="00E27453" w:rsidP="009402EB">
            <w:pPr>
              <w:rPr>
                <w:rFonts w:cs="Arial"/>
                <w:sz w:val="22"/>
                <w:szCs w:val="22"/>
              </w:rPr>
            </w:pPr>
            <w:r>
              <w:rPr>
                <w:rFonts w:cs="Arial"/>
                <w:sz w:val="22"/>
                <w:szCs w:val="22"/>
              </w:rPr>
              <w:t>April 2026</w:t>
            </w:r>
          </w:p>
          <w:p w14:paraId="3717BEDA" w14:textId="77777777" w:rsidR="00E27453" w:rsidRPr="00F955FF" w:rsidRDefault="00E27453" w:rsidP="009402EB">
            <w:pPr>
              <w:rPr>
                <w:rFonts w:cs="Arial"/>
                <w:sz w:val="22"/>
                <w:szCs w:val="22"/>
              </w:rPr>
            </w:pPr>
          </w:p>
        </w:tc>
      </w:tr>
      <w:tr w:rsidR="00E27453" w:rsidRPr="00F955FF" w14:paraId="7A837EC9" w14:textId="77777777" w:rsidTr="009402EB">
        <w:trPr>
          <w:trHeight w:val="742"/>
        </w:trPr>
        <w:tc>
          <w:tcPr>
            <w:tcW w:w="843" w:type="pct"/>
            <w:shd w:val="clear" w:color="auto" w:fill="D9D9D9"/>
          </w:tcPr>
          <w:p w14:paraId="465C9428"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cs="Arial"/>
                <w:sz w:val="22"/>
                <w:szCs w:val="22"/>
              </w:rPr>
            </w:pPr>
            <w:r w:rsidRPr="00F955FF">
              <w:rPr>
                <w:rFonts w:cs="Arial"/>
                <w:sz w:val="22"/>
                <w:szCs w:val="22"/>
              </w:rPr>
              <w:t>4. We will improve our compliments recording processes so that we are able to celebrate what we do well when dealing with complaints</w:t>
            </w:r>
          </w:p>
          <w:p w14:paraId="68ACAE93" w14:textId="77777777" w:rsidR="00E27453" w:rsidRPr="00F955FF" w:rsidRDefault="00E27453" w:rsidP="009402EB">
            <w:pPr>
              <w:pBdr>
                <w:top w:val="single" w:sz="4" w:space="1" w:color="000000"/>
                <w:left w:val="single" w:sz="4" w:space="4" w:color="000000"/>
                <w:bottom w:val="single" w:sz="4" w:space="1" w:color="000000"/>
                <w:right w:val="single" w:sz="4" w:space="4" w:color="000000"/>
              </w:pBdr>
              <w:shd w:val="clear" w:color="auto" w:fill="E5DFEC"/>
              <w:rPr>
                <w:rFonts w:cs="Arial"/>
                <w:sz w:val="22"/>
                <w:szCs w:val="22"/>
              </w:rPr>
            </w:pPr>
          </w:p>
        </w:tc>
        <w:tc>
          <w:tcPr>
            <w:tcW w:w="1760" w:type="pct"/>
            <w:shd w:val="clear" w:color="auto" w:fill="D9D9D9"/>
          </w:tcPr>
          <w:p w14:paraId="43B23AC2" w14:textId="77777777" w:rsidR="00E27453" w:rsidRPr="00F955FF" w:rsidRDefault="00E27453" w:rsidP="00E27453">
            <w:pPr>
              <w:pStyle w:val="ListParagraph"/>
              <w:numPr>
                <w:ilvl w:val="0"/>
                <w:numId w:val="3"/>
              </w:numPr>
              <w:rPr>
                <w:rFonts w:cs="Arial"/>
              </w:rPr>
            </w:pPr>
            <w:r w:rsidRPr="00F955FF">
              <w:rPr>
                <w:rFonts w:cs="Arial"/>
              </w:rPr>
              <w:t>Limited corporate process for recording compliments and aligning to Portfolio areas</w:t>
            </w:r>
          </w:p>
          <w:p w14:paraId="2784F9E6" w14:textId="77777777" w:rsidR="00E27453" w:rsidRPr="00F955FF" w:rsidRDefault="00E27453" w:rsidP="00E27453">
            <w:pPr>
              <w:pStyle w:val="ListParagraph"/>
              <w:numPr>
                <w:ilvl w:val="0"/>
                <w:numId w:val="3"/>
              </w:numPr>
              <w:rPr>
                <w:rFonts w:cs="Arial"/>
              </w:rPr>
            </w:pPr>
            <w:r w:rsidRPr="00F955FF">
              <w:rPr>
                <w:rFonts w:cs="Arial"/>
              </w:rPr>
              <w:t>Inclusion in Annual Report to celebrate success</w:t>
            </w:r>
          </w:p>
          <w:p w14:paraId="3373A2BB" w14:textId="77777777" w:rsidR="00E27453" w:rsidRPr="00F955FF" w:rsidRDefault="00E27453" w:rsidP="009402EB">
            <w:pPr>
              <w:pStyle w:val="ListParagraph"/>
              <w:rPr>
                <w:rFonts w:cs="Arial"/>
              </w:rPr>
            </w:pPr>
          </w:p>
        </w:tc>
        <w:tc>
          <w:tcPr>
            <w:tcW w:w="1161" w:type="pct"/>
          </w:tcPr>
          <w:p w14:paraId="76369FEB" w14:textId="77777777" w:rsidR="00E27453" w:rsidRPr="00F955FF" w:rsidRDefault="00E27453" w:rsidP="00E27453">
            <w:pPr>
              <w:pStyle w:val="ListParagraph"/>
              <w:numPr>
                <w:ilvl w:val="0"/>
                <w:numId w:val="3"/>
              </w:numPr>
              <w:rPr>
                <w:rFonts w:cs="Arial"/>
              </w:rPr>
            </w:pPr>
            <w:r w:rsidRPr="00F955FF">
              <w:rPr>
                <w:rFonts w:cs="Arial"/>
              </w:rPr>
              <w:t xml:space="preserve">Review of compliment </w:t>
            </w:r>
            <w:r>
              <w:rPr>
                <w:rFonts w:cs="Arial"/>
              </w:rPr>
              <w:t xml:space="preserve">and suggestions </w:t>
            </w:r>
            <w:r w:rsidRPr="00F955FF">
              <w:rPr>
                <w:rFonts w:cs="Arial"/>
              </w:rPr>
              <w:t>process</w:t>
            </w:r>
            <w:r>
              <w:rPr>
                <w:rFonts w:cs="Arial"/>
              </w:rPr>
              <w:t>es</w:t>
            </w:r>
          </w:p>
          <w:p w14:paraId="28A1FF39" w14:textId="77777777" w:rsidR="00E27453" w:rsidRPr="00F955FF" w:rsidRDefault="00E27453" w:rsidP="009402EB">
            <w:pPr>
              <w:pStyle w:val="ListParagraph"/>
              <w:rPr>
                <w:rFonts w:cs="Arial"/>
              </w:rPr>
            </w:pPr>
          </w:p>
        </w:tc>
        <w:tc>
          <w:tcPr>
            <w:tcW w:w="522" w:type="pct"/>
          </w:tcPr>
          <w:p w14:paraId="69C8E321" w14:textId="77777777" w:rsidR="00E27453" w:rsidRPr="00F955FF" w:rsidRDefault="00E27453" w:rsidP="009402EB">
            <w:pPr>
              <w:rPr>
                <w:rFonts w:cs="Arial"/>
                <w:sz w:val="22"/>
                <w:szCs w:val="22"/>
              </w:rPr>
            </w:pPr>
            <w:r>
              <w:rPr>
                <w:rFonts w:cs="Arial"/>
                <w:sz w:val="22"/>
                <w:szCs w:val="22"/>
              </w:rPr>
              <w:t>CFC</w:t>
            </w:r>
            <w:r w:rsidRPr="00F955FF">
              <w:rPr>
                <w:rFonts w:cs="Arial"/>
                <w:sz w:val="22"/>
                <w:szCs w:val="22"/>
              </w:rPr>
              <w:t>T</w:t>
            </w:r>
          </w:p>
          <w:p w14:paraId="5ABE5662" w14:textId="77777777" w:rsidR="00E27453" w:rsidRPr="00F955FF" w:rsidRDefault="00E27453" w:rsidP="009402EB">
            <w:pPr>
              <w:rPr>
                <w:rFonts w:cs="Arial"/>
                <w:sz w:val="22"/>
                <w:szCs w:val="22"/>
              </w:rPr>
            </w:pPr>
            <w:r w:rsidRPr="00F955FF">
              <w:rPr>
                <w:rFonts w:cs="Arial"/>
                <w:sz w:val="22"/>
                <w:szCs w:val="22"/>
              </w:rPr>
              <w:t>BCIS</w:t>
            </w:r>
          </w:p>
        </w:tc>
        <w:tc>
          <w:tcPr>
            <w:tcW w:w="713" w:type="pct"/>
          </w:tcPr>
          <w:p w14:paraId="5304CEEF" w14:textId="77777777" w:rsidR="00E27453" w:rsidRPr="00F955FF" w:rsidRDefault="00E27453" w:rsidP="009402EB">
            <w:pPr>
              <w:rPr>
                <w:rFonts w:cs="Arial"/>
                <w:sz w:val="22"/>
                <w:szCs w:val="22"/>
              </w:rPr>
            </w:pPr>
            <w:r w:rsidRPr="00F955FF">
              <w:rPr>
                <w:rFonts w:cs="Arial"/>
                <w:sz w:val="22"/>
                <w:szCs w:val="22"/>
              </w:rPr>
              <w:t>Jan 2025</w:t>
            </w:r>
          </w:p>
        </w:tc>
      </w:tr>
    </w:tbl>
    <w:p w14:paraId="21A3EEAA" w14:textId="77777777" w:rsidR="00E27453" w:rsidRDefault="00E27453" w:rsidP="00E27453">
      <w:pPr>
        <w:rPr>
          <w:rFonts w:cs="Arial"/>
          <w:b/>
          <w:bCs/>
        </w:rPr>
      </w:pPr>
    </w:p>
    <w:p w14:paraId="2907BD29" w14:textId="77777777" w:rsidR="00E27453" w:rsidRPr="00FF372E" w:rsidRDefault="00E27453" w:rsidP="00E27453">
      <w:pPr>
        <w:rPr>
          <w:rFonts w:cs="Arial"/>
          <w:b/>
          <w:bCs/>
          <w:sz w:val="22"/>
          <w:szCs w:val="22"/>
        </w:rPr>
      </w:pPr>
      <w:r w:rsidRPr="00FF372E">
        <w:rPr>
          <w:rFonts w:cs="Arial"/>
          <w:b/>
          <w:sz w:val="22"/>
          <w:szCs w:val="22"/>
        </w:rPr>
        <w:t xml:space="preserve">Objective 3 – </w:t>
      </w:r>
      <w:r>
        <w:rPr>
          <w:rFonts w:cs="Arial"/>
          <w:b/>
          <w:bCs/>
          <w:color w:val="000000"/>
          <w:sz w:val="22"/>
          <w:szCs w:val="22"/>
          <w:lang w:eastAsia="en-GB"/>
        </w:rPr>
        <w:t>Improve the</w:t>
      </w:r>
      <w:r w:rsidRPr="00FF372E">
        <w:rPr>
          <w:rFonts w:cs="Arial"/>
          <w:b/>
          <w:bCs/>
          <w:color w:val="000000"/>
          <w:sz w:val="22"/>
          <w:szCs w:val="22"/>
          <w:lang w:eastAsia="en-GB"/>
        </w:rPr>
        <w:t xml:space="preserve"> breakdown of complaints from Amey and Veolia is provided to the Committee, and information on how their complaints are dealt with.</w:t>
      </w:r>
    </w:p>
    <w:p w14:paraId="28F099B9" w14:textId="77777777" w:rsidR="00E27453" w:rsidRDefault="00E27453" w:rsidP="00E27453">
      <w:pPr>
        <w:rPr>
          <w:rFonts w:cs="Arial"/>
          <w:b/>
          <w:bCs/>
        </w:rPr>
      </w:pPr>
      <w:r>
        <w:rPr>
          <w:noProof/>
        </w:rPr>
        <mc:AlternateContent>
          <mc:Choice Requires="wps">
            <w:drawing>
              <wp:anchor distT="91440" distB="91440" distL="114300" distR="114300" simplePos="0" relativeHeight="251661312" behindDoc="0" locked="0" layoutInCell="1" allowOverlap="1" wp14:anchorId="1CE71159" wp14:editId="67913E39">
                <wp:simplePos x="0" y="0"/>
                <wp:positionH relativeFrom="page">
                  <wp:posOffset>646430</wp:posOffset>
                </wp:positionH>
                <wp:positionV relativeFrom="paragraph">
                  <wp:posOffset>272415</wp:posOffset>
                </wp:positionV>
                <wp:extent cx="9376410" cy="1026160"/>
                <wp:effectExtent l="0" t="0" r="0" b="2540"/>
                <wp:wrapTopAndBottom/>
                <wp:docPr id="835772279"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6410" cy="1026160"/>
                        </a:xfrm>
                        <a:prstGeom prst="rect">
                          <a:avLst/>
                        </a:prstGeom>
                        <a:solidFill>
                          <a:srgbClr val="156082"/>
                        </a:solidFill>
                        <a:ln w="12700" cap="flat" cmpd="sng" algn="ctr">
                          <a:solidFill>
                            <a:srgbClr val="156082">
                              <a:shade val="15000"/>
                            </a:srgbClr>
                          </a:solidFill>
                          <a:prstDash val="solid"/>
                          <a:miter lim="800000"/>
                          <a:headEnd/>
                          <a:tailEnd/>
                        </a:ln>
                        <a:effectLst/>
                      </wps:spPr>
                      <wps:txbx>
                        <w:txbxContent>
                          <w:p w14:paraId="50C02FC2" w14:textId="77777777" w:rsidR="00E27453" w:rsidRPr="002C4388" w:rsidRDefault="00E27453" w:rsidP="00E27453">
                            <w:pPr>
                              <w:pBdr>
                                <w:top w:val="single" w:sz="24" w:space="8" w:color="156082"/>
                                <w:bottom w:val="single" w:sz="24" w:space="8" w:color="156082"/>
                              </w:pBdr>
                              <w:jc w:val="center"/>
                              <w:rPr>
                                <w:rFonts w:cs="Arial"/>
                                <w:color w:val="FFFFFF"/>
                                <w:sz w:val="22"/>
                                <w:szCs w:val="22"/>
                              </w:rPr>
                            </w:pPr>
                            <w:r w:rsidRPr="002C4388">
                              <w:rPr>
                                <w:rFonts w:cs="Arial"/>
                                <w:color w:val="FFFFFF"/>
                                <w:sz w:val="22"/>
                                <w:szCs w:val="22"/>
                              </w:rPr>
                              <w:t>As a Council we want to be better informed of our partner’s complaints performance.</w:t>
                            </w:r>
                          </w:p>
                          <w:p w14:paraId="77F51138" w14:textId="77777777" w:rsidR="00E27453" w:rsidRPr="002C4388" w:rsidRDefault="00E27453" w:rsidP="00E27453">
                            <w:pPr>
                              <w:pBdr>
                                <w:top w:val="single" w:sz="24" w:space="8" w:color="156082"/>
                                <w:bottom w:val="single" w:sz="24" w:space="8" w:color="156082"/>
                              </w:pBdr>
                              <w:jc w:val="center"/>
                              <w:rPr>
                                <w:rFonts w:cs="Arial"/>
                                <w:color w:val="FFFFFF"/>
                                <w:sz w:val="22"/>
                                <w:szCs w:val="22"/>
                              </w:rPr>
                            </w:pPr>
                            <w:r w:rsidRPr="002C4388">
                              <w:rPr>
                                <w:rFonts w:cs="Arial"/>
                                <w:color w:val="FFFFFF"/>
                                <w:sz w:val="22"/>
                                <w:szCs w:val="22"/>
                              </w:rPr>
                              <w:t>In 2023- 24, complaints from our strategic partners Amey &amp; Veolia represented  3</w:t>
                            </w:r>
                            <w:r>
                              <w:rPr>
                                <w:rFonts w:cs="Arial"/>
                                <w:color w:val="FFFFFF"/>
                                <w:sz w:val="22"/>
                                <w:szCs w:val="22"/>
                              </w:rPr>
                              <w:t>1</w:t>
                            </w:r>
                            <w:r w:rsidRPr="002C4388">
                              <w:rPr>
                                <w:rFonts w:cs="Arial"/>
                                <w:color w:val="FFFFFF"/>
                                <w:sz w:val="22"/>
                                <w:szCs w:val="22"/>
                              </w:rPr>
                              <w:t xml:space="preserve">% of the total number of complaints received. Improving monitoring and handling of complains received by our partners should improve overall customer satisfaction and enhance our reputation as a caring organisation that listens to its population.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E71159" id="Text Box 2" o:spid="_x0000_s1028" type="#_x0000_t202" alt="&quot;&quot;" style="position:absolute;margin-left:50.9pt;margin-top:21.45pt;width:738.3pt;height:80.8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" fillcolor="#156082" strokecolor="#042433" strokeweight="1pt">
                <v:textbox style="mso-fit-shape-to-text:t">
                  <w:txbxContent>
                    <w:p w14:paraId="50C02FC2" w14:textId="77777777" w:rsidR="00E27453" w:rsidRPr="002C4388" w:rsidRDefault="00E27453" w:rsidP="00E27453">
                      <w:pPr>
                        <w:pBdr>
                          <w:top w:val="single" w:sz="24" w:space="8" w:color="156082"/>
                          <w:bottom w:val="single" w:sz="24" w:space="8" w:color="156082"/>
                        </w:pBdr>
                        <w:jc w:val="center"/>
                        <w:rPr>
                          <w:rFonts w:cs="Arial"/>
                          <w:color w:val="FFFFFF"/>
                          <w:sz w:val="22"/>
                          <w:szCs w:val="22"/>
                        </w:rPr>
                      </w:pPr>
                      <w:r w:rsidRPr="002C4388">
                        <w:rPr>
                          <w:rFonts w:cs="Arial"/>
                          <w:color w:val="FFFFFF"/>
                          <w:sz w:val="22"/>
                          <w:szCs w:val="22"/>
                        </w:rPr>
                        <w:t>As a Council we want to be better informed of our partner’s complaints performance.</w:t>
                      </w:r>
                    </w:p>
                    <w:p w14:paraId="77F51138" w14:textId="77777777" w:rsidR="00E27453" w:rsidRPr="002C4388" w:rsidRDefault="00E27453" w:rsidP="00E27453">
                      <w:pPr>
                        <w:pBdr>
                          <w:top w:val="single" w:sz="24" w:space="8" w:color="156082"/>
                          <w:bottom w:val="single" w:sz="24" w:space="8" w:color="156082"/>
                        </w:pBdr>
                        <w:jc w:val="center"/>
                        <w:rPr>
                          <w:rFonts w:cs="Arial"/>
                          <w:color w:val="FFFFFF"/>
                          <w:sz w:val="22"/>
                          <w:szCs w:val="22"/>
                        </w:rPr>
                      </w:pPr>
                      <w:r w:rsidRPr="002C4388">
                        <w:rPr>
                          <w:rFonts w:cs="Arial"/>
                          <w:color w:val="FFFFFF"/>
                          <w:sz w:val="22"/>
                          <w:szCs w:val="22"/>
                        </w:rPr>
                        <w:t>In 2023- 24, complaints from our strategic partners Amey &amp; Veolia represented  3</w:t>
                      </w:r>
                      <w:r>
                        <w:rPr>
                          <w:rFonts w:cs="Arial"/>
                          <w:color w:val="FFFFFF"/>
                          <w:sz w:val="22"/>
                          <w:szCs w:val="22"/>
                        </w:rPr>
                        <w:t>1</w:t>
                      </w:r>
                      <w:r w:rsidRPr="002C4388">
                        <w:rPr>
                          <w:rFonts w:cs="Arial"/>
                          <w:color w:val="FFFFFF"/>
                          <w:sz w:val="22"/>
                          <w:szCs w:val="22"/>
                        </w:rPr>
                        <w:t xml:space="preserve">% of the total number of complaints received. Improving monitoring and handling of complains received by our partners should improve overall customer satisfaction and enhance our reputation as a caring organisation that listens to its population. </w:t>
                      </w:r>
                    </w:p>
                  </w:txbxContent>
                </v:textbox>
                <w10:wrap type="topAndBottom" anchorx="page"/>
              </v:shape>
            </w:pict>
          </mc:Fallback>
        </mc:AlternateContent>
      </w:r>
    </w:p>
    <w:tbl>
      <w:tblPr>
        <w:tblStyle w:val="TableGrid"/>
        <w:tblpPr w:leftFromText="180" w:rightFromText="180" w:horzAnchor="margin" w:tblpXSpec="center" w:tblpY="-322"/>
        <w:tblW w:w="5285" w:type="pct"/>
        <w:tblLook w:val="04A0" w:firstRow="1" w:lastRow="0" w:firstColumn="1" w:lastColumn="0" w:noHBand="0" w:noVBand="1"/>
      </w:tblPr>
      <w:tblGrid>
        <w:gridCol w:w="2326"/>
        <w:gridCol w:w="5296"/>
        <w:gridCol w:w="3102"/>
        <w:gridCol w:w="1678"/>
        <w:gridCol w:w="2341"/>
      </w:tblGrid>
      <w:tr w:rsidR="00E27453" w:rsidRPr="00FF372E" w14:paraId="71B16F5A" w14:textId="77777777" w:rsidTr="009402EB">
        <w:trPr>
          <w:trHeight w:val="417"/>
          <w:tblHeader/>
        </w:trPr>
        <w:tc>
          <w:tcPr>
            <w:tcW w:w="789" w:type="pct"/>
            <w:tcBorders>
              <w:bottom w:val="single" w:sz="4" w:space="0" w:color="auto"/>
            </w:tcBorders>
            <w:shd w:val="clear" w:color="auto" w:fill="BFBFBF"/>
            <w:vAlign w:val="center"/>
          </w:tcPr>
          <w:p w14:paraId="31462127" w14:textId="77777777" w:rsidR="00E27453" w:rsidRPr="00FF372E" w:rsidRDefault="00E27453" w:rsidP="009402EB">
            <w:pPr>
              <w:rPr>
                <w:rFonts w:cs="Arial"/>
                <w:b/>
                <w:sz w:val="22"/>
                <w:szCs w:val="22"/>
              </w:rPr>
            </w:pPr>
            <w:r w:rsidRPr="00FF372E">
              <w:rPr>
                <w:rFonts w:cs="Arial"/>
                <w:b/>
                <w:sz w:val="22"/>
                <w:szCs w:val="22"/>
              </w:rPr>
              <w:lastRenderedPageBreak/>
              <w:t xml:space="preserve">Objectives </w:t>
            </w:r>
          </w:p>
        </w:tc>
        <w:tc>
          <w:tcPr>
            <w:tcW w:w="1796" w:type="pct"/>
            <w:shd w:val="clear" w:color="auto" w:fill="BFBFBF"/>
            <w:vAlign w:val="center"/>
          </w:tcPr>
          <w:p w14:paraId="6A72B1ED" w14:textId="77777777" w:rsidR="00E27453" w:rsidRPr="00FF372E" w:rsidRDefault="00E27453" w:rsidP="009402EB">
            <w:pPr>
              <w:jc w:val="center"/>
              <w:rPr>
                <w:rFonts w:cs="Arial"/>
                <w:b/>
                <w:sz w:val="22"/>
                <w:szCs w:val="22"/>
              </w:rPr>
            </w:pPr>
          </w:p>
          <w:p w14:paraId="4D20CC5B" w14:textId="77777777" w:rsidR="00E27453" w:rsidRPr="00FF372E" w:rsidRDefault="00E27453" w:rsidP="009402EB">
            <w:pPr>
              <w:jc w:val="center"/>
              <w:rPr>
                <w:rFonts w:cs="Arial"/>
                <w:b/>
                <w:sz w:val="22"/>
                <w:szCs w:val="22"/>
              </w:rPr>
            </w:pPr>
            <w:r w:rsidRPr="00FF372E">
              <w:rPr>
                <w:rFonts w:cs="Arial"/>
                <w:b/>
                <w:sz w:val="22"/>
                <w:szCs w:val="22"/>
              </w:rPr>
              <w:t>Actions Completed</w:t>
            </w:r>
          </w:p>
        </w:tc>
        <w:tc>
          <w:tcPr>
            <w:tcW w:w="1052" w:type="pct"/>
            <w:shd w:val="clear" w:color="auto" w:fill="BFBFBF"/>
            <w:vAlign w:val="center"/>
          </w:tcPr>
          <w:p w14:paraId="7E4C912D" w14:textId="77777777" w:rsidR="00E27453" w:rsidRPr="00FF372E" w:rsidRDefault="00E27453" w:rsidP="009402EB">
            <w:pPr>
              <w:jc w:val="center"/>
              <w:rPr>
                <w:rFonts w:cs="Arial"/>
                <w:b/>
                <w:sz w:val="22"/>
                <w:szCs w:val="22"/>
              </w:rPr>
            </w:pPr>
            <w:r w:rsidRPr="00FF372E">
              <w:rPr>
                <w:rFonts w:cs="Arial"/>
                <w:b/>
                <w:sz w:val="22"/>
                <w:szCs w:val="22"/>
              </w:rPr>
              <w:t>What’s next?</w:t>
            </w:r>
          </w:p>
        </w:tc>
        <w:tc>
          <w:tcPr>
            <w:tcW w:w="569" w:type="pct"/>
            <w:shd w:val="clear" w:color="auto" w:fill="BFBFBF"/>
            <w:vAlign w:val="center"/>
          </w:tcPr>
          <w:p w14:paraId="5A6A6E8C" w14:textId="77777777" w:rsidR="00E27453" w:rsidRPr="00FF372E" w:rsidRDefault="00E27453" w:rsidP="009402EB">
            <w:pPr>
              <w:rPr>
                <w:rFonts w:cs="Arial"/>
                <w:b/>
                <w:sz w:val="22"/>
                <w:szCs w:val="22"/>
              </w:rPr>
            </w:pPr>
            <w:r w:rsidRPr="00FF372E">
              <w:rPr>
                <w:rFonts w:cs="Arial"/>
                <w:b/>
                <w:sz w:val="22"/>
                <w:szCs w:val="22"/>
              </w:rPr>
              <w:t>Responsible</w:t>
            </w:r>
          </w:p>
        </w:tc>
        <w:tc>
          <w:tcPr>
            <w:tcW w:w="794" w:type="pct"/>
            <w:shd w:val="clear" w:color="auto" w:fill="BFBFBF"/>
          </w:tcPr>
          <w:p w14:paraId="401FCCCC" w14:textId="77777777" w:rsidR="00E27453" w:rsidRPr="00FF372E" w:rsidRDefault="00E27453" w:rsidP="009402EB">
            <w:pPr>
              <w:rPr>
                <w:rFonts w:cs="Arial"/>
                <w:b/>
                <w:sz w:val="22"/>
                <w:szCs w:val="22"/>
              </w:rPr>
            </w:pPr>
            <w:r w:rsidRPr="00FF372E">
              <w:rPr>
                <w:rFonts w:cs="Arial"/>
                <w:b/>
                <w:sz w:val="22"/>
                <w:szCs w:val="22"/>
              </w:rPr>
              <w:t xml:space="preserve">Review </w:t>
            </w:r>
          </w:p>
          <w:p w14:paraId="1F008315" w14:textId="77777777" w:rsidR="00E27453" w:rsidRPr="00FF372E" w:rsidRDefault="00E27453" w:rsidP="009402EB">
            <w:pPr>
              <w:rPr>
                <w:rFonts w:cs="Arial"/>
                <w:b/>
                <w:sz w:val="22"/>
                <w:szCs w:val="22"/>
              </w:rPr>
            </w:pPr>
            <w:r w:rsidRPr="00FF372E">
              <w:rPr>
                <w:rFonts w:cs="Arial"/>
                <w:b/>
                <w:sz w:val="22"/>
                <w:szCs w:val="22"/>
              </w:rPr>
              <w:t>Date</w:t>
            </w:r>
          </w:p>
        </w:tc>
      </w:tr>
      <w:tr w:rsidR="00E27453" w:rsidRPr="00FF372E" w14:paraId="7D3CC229" w14:textId="77777777" w:rsidTr="009402EB">
        <w:trPr>
          <w:trHeight w:val="589"/>
        </w:trPr>
        <w:tc>
          <w:tcPr>
            <w:tcW w:w="789" w:type="pct"/>
            <w:shd w:val="clear" w:color="auto" w:fill="D9D9D9"/>
          </w:tcPr>
          <w:p w14:paraId="3F09CEC6" w14:textId="77777777" w:rsidR="00E27453" w:rsidRPr="00FF372E" w:rsidRDefault="00E27453" w:rsidP="009402EB">
            <w:pPr>
              <w:rPr>
                <w:rFonts w:cs="Arial"/>
                <w:sz w:val="22"/>
                <w:szCs w:val="22"/>
              </w:rPr>
            </w:pPr>
            <w:r w:rsidRPr="00FF372E">
              <w:rPr>
                <w:rFonts w:cs="Arial"/>
                <w:sz w:val="22"/>
                <w:szCs w:val="22"/>
              </w:rPr>
              <w:t>We will improve visibility and awareness of partner complaints and align their performance to our corporate  KPIs, to be included as part of the Annual Corporate Complaints report.</w:t>
            </w:r>
          </w:p>
          <w:p w14:paraId="764E5E2A" w14:textId="77777777" w:rsidR="00E27453" w:rsidRPr="00FF372E" w:rsidRDefault="00E27453" w:rsidP="009402EB">
            <w:pPr>
              <w:rPr>
                <w:rFonts w:cs="Arial"/>
                <w:sz w:val="22"/>
                <w:szCs w:val="22"/>
              </w:rPr>
            </w:pPr>
          </w:p>
        </w:tc>
        <w:tc>
          <w:tcPr>
            <w:tcW w:w="1796" w:type="pct"/>
            <w:shd w:val="clear" w:color="auto" w:fill="D9D9D9"/>
          </w:tcPr>
          <w:p w14:paraId="377F621A" w14:textId="77777777" w:rsidR="00E27453" w:rsidRPr="00FF372E" w:rsidRDefault="00E27453" w:rsidP="00E27453">
            <w:pPr>
              <w:pStyle w:val="ListParagraph"/>
              <w:numPr>
                <w:ilvl w:val="0"/>
                <w:numId w:val="5"/>
              </w:numPr>
              <w:spacing w:after="200"/>
              <w:rPr>
                <w:rFonts w:cs="Arial"/>
              </w:rPr>
            </w:pPr>
            <w:r w:rsidRPr="00FF372E">
              <w:rPr>
                <w:rFonts w:cs="Arial"/>
              </w:rPr>
              <w:t>Alignment of partner reports to corporate KPIs and annual reporting – see annual report 2023-24</w:t>
            </w:r>
          </w:p>
          <w:p w14:paraId="2CE34834" w14:textId="77777777" w:rsidR="00E27453" w:rsidRPr="00FF372E" w:rsidRDefault="00E27453" w:rsidP="009402EB">
            <w:pPr>
              <w:rPr>
                <w:rFonts w:cs="Arial"/>
                <w:sz w:val="22"/>
                <w:szCs w:val="22"/>
              </w:rPr>
            </w:pPr>
          </w:p>
        </w:tc>
        <w:tc>
          <w:tcPr>
            <w:tcW w:w="1052" w:type="pct"/>
          </w:tcPr>
          <w:p w14:paraId="2655B4AE" w14:textId="77777777" w:rsidR="00E27453" w:rsidRPr="00FF372E" w:rsidRDefault="00E27453" w:rsidP="009402EB">
            <w:pPr>
              <w:rPr>
                <w:rFonts w:cs="Arial"/>
                <w:sz w:val="22"/>
                <w:szCs w:val="22"/>
              </w:rPr>
            </w:pPr>
            <w:r>
              <w:rPr>
                <w:rFonts w:cs="Arial"/>
                <w:sz w:val="22"/>
                <w:szCs w:val="22"/>
              </w:rPr>
              <w:t xml:space="preserve">Explore alignment to new LGSCO Ombudsman Code </w:t>
            </w:r>
          </w:p>
        </w:tc>
        <w:tc>
          <w:tcPr>
            <w:tcW w:w="569" w:type="pct"/>
          </w:tcPr>
          <w:p w14:paraId="41013D1F" w14:textId="77777777" w:rsidR="00E27453" w:rsidRPr="00FF372E" w:rsidRDefault="00E27453" w:rsidP="009402EB">
            <w:pPr>
              <w:rPr>
                <w:rFonts w:cs="Arial"/>
                <w:sz w:val="22"/>
                <w:szCs w:val="22"/>
              </w:rPr>
            </w:pPr>
            <w:r>
              <w:rPr>
                <w:rFonts w:cs="Arial"/>
                <w:sz w:val="22"/>
                <w:szCs w:val="22"/>
              </w:rPr>
              <w:t>CFCT</w:t>
            </w:r>
          </w:p>
        </w:tc>
        <w:tc>
          <w:tcPr>
            <w:tcW w:w="794" w:type="pct"/>
          </w:tcPr>
          <w:p w14:paraId="679293CB" w14:textId="77777777" w:rsidR="00E27453" w:rsidRPr="00FF372E" w:rsidRDefault="00E27453" w:rsidP="009402EB">
            <w:pPr>
              <w:rPr>
                <w:rFonts w:cs="Arial"/>
                <w:sz w:val="22"/>
                <w:szCs w:val="22"/>
              </w:rPr>
            </w:pPr>
            <w:r>
              <w:rPr>
                <w:rFonts w:cs="Arial"/>
                <w:sz w:val="22"/>
                <w:szCs w:val="22"/>
              </w:rPr>
              <w:t>Sept 2024</w:t>
            </w:r>
          </w:p>
        </w:tc>
      </w:tr>
      <w:tr w:rsidR="00E27453" w:rsidRPr="00FF372E" w14:paraId="2C9BAF61" w14:textId="77777777" w:rsidTr="009402EB">
        <w:trPr>
          <w:trHeight w:val="589"/>
        </w:trPr>
        <w:tc>
          <w:tcPr>
            <w:tcW w:w="789" w:type="pct"/>
            <w:shd w:val="clear" w:color="auto" w:fill="D9D9D9"/>
          </w:tcPr>
          <w:p w14:paraId="1EF1A2EC" w14:textId="77777777" w:rsidR="00E27453" w:rsidRPr="00FF372E" w:rsidRDefault="00E27453" w:rsidP="009402EB">
            <w:pPr>
              <w:rPr>
                <w:rFonts w:cs="Arial"/>
                <w:sz w:val="22"/>
                <w:szCs w:val="22"/>
              </w:rPr>
            </w:pPr>
            <w:r w:rsidRPr="00FF372E">
              <w:rPr>
                <w:rFonts w:cs="Arial"/>
                <w:sz w:val="22"/>
                <w:szCs w:val="22"/>
              </w:rPr>
              <w:t>We will ensure regular meetings are held with our partners to review performance and align to our corporate complaint objectives</w:t>
            </w:r>
          </w:p>
        </w:tc>
        <w:tc>
          <w:tcPr>
            <w:tcW w:w="1796" w:type="pct"/>
            <w:shd w:val="clear" w:color="auto" w:fill="D9D9D9"/>
          </w:tcPr>
          <w:p w14:paraId="3703ED4F" w14:textId="77777777" w:rsidR="00E27453" w:rsidRPr="00FF372E" w:rsidRDefault="00E27453" w:rsidP="00E27453">
            <w:pPr>
              <w:pStyle w:val="ListParagraph"/>
              <w:numPr>
                <w:ilvl w:val="0"/>
                <w:numId w:val="4"/>
              </w:numPr>
              <w:rPr>
                <w:rFonts w:cs="Arial"/>
              </w:rPr>
            </w:pPr>
            <w:r w:rsidRPr="00FF372E">
              <w:rPr>
                <w:rFonts w:cs="Arial"/>
              </w:rPr>
              <w:t>Regular meetings held with Veolia and quarterly performance reports provided</w:t>
            </w:r>
          </w:p>
        </w:tc>
        <w:tc>
          <w:tcPr>
            <w:tcW w:w="1052" w:type="pct"/>
          </w:tcPr>
          <w:p w14:paraId="2CB3C4AB" w14:textId="77777777" w:rsidR="00E27453" w:rsidRPr="00FF372E" w:rsidRDefault="00E27453" w:rsidP="009402EB">
            <w:pPr>
              <w:rPr>
                <w:rFonts w:cs="Arial"/>
                <w:sz w:val="22"/>
                <w:szCs w:val="22"/>
              </w:rPr>
            </w:pPr>
            <w:r>
              <w:rPr>
                <w:rFonts w:cs="Arial"/>
                <w:sz w:val="22"/>
                <w:szCs w:val="22"/>
              </w:rPr>
              <w:t>Regular meetings to review performance and improvements</w:t>
            </w:r>
          </w:p>
        </w:tc>
        <w:tc>
          <w:tcPr>
            <w:tcW w:w="569" w:type="pct"/>
          </w:tcPr>
          <w:p w14:paraId="078CAD37" w14:textId="77777777" w:rsidR="00E27453" w:rsidRPr="00FF372E" w:rsidRDefault="00E27453" w:rsidP="009402EB">
            <w:pPr>
              <w:rPr>
                <w:rFonts w:cs="Arial"/>
                <w:sz w:val="22"/>
                <w:szCs w:val="22"/>
              </w:rPr>
            </w:pPr>
            <w:r>
              <w:rPr>
                <w:rFonts w:cs="Arial"/>
                <w:sz w:val="22"/>
                <w:szCs w:val="22"/>
              </w:rPr>
              <w:t>CFCT</w:t>
            </w:r>
          </w:p>
        </w:tc>
        <w:tc>
          <w:tcPr>
            <w:tcW w:w="794" w:type="pct"/>
          </w:tcPr>
          <w:p w14:paraId="3ADDC955" w14:textId="77777777" w:rsidR="00E27453" w:rsidRDefault="00E27453" w:rsidP="009402EB">
            <w:pPr>
              <w:rPr>
                <w:rFonts w:cs="Arial"/>
                <w:sz w:val="22"/>
                <w:szCs w:val="22"/>
              </w:rPr>
            </w:pPr>
            <w:r>
              <w:rPr>
                <w:rFonts w:cs="Arial"/>
                <w:sz w:val="22"/>
                <w:szCs w:val="22"/>
              </w:rPr>
              <w:t>Ongoing</w:t>
            </w:r>
          </w:p>
          <w:p w14:paraId="69819E1D" w14:textId="77777777" w:rsidR="00E27453" w:rsidRPr="00FF372E" w:rsidRDefault="00E27453" w:rsidP="009402EB">
            <w:pPr>
              <w:rPr>
                <w:rFonts w:cs="Arial"/>
                <w:sz w:val="22"/>
                <w:szCs w:val="22"/>
              </w:rPr>
            </w:pPr>
            <w:r>
              <w:rPr>
                <w:rFonts w:cs="Arial"/>
                <w:sz w:val="22"/>
                <w:szCs w:val="22"/>
              </w:rPr>
              <w:t>2024/25</w:t>
            </w:r>
          </w:p>
        </w:tc>
      </w:tr>
    </w:tbl>
    <w:p w14:paraId="6BA3E4D7" w14:textId="77777777" w:rsidR="00E27453" w:rsidRDefault="00E27453" w:rsidP="00E27453">
      <w:pPr>
        <w:rPr>
          <w:rFonts w:cs="Arial"/>
          <w:b/>
          <w:bCs/>
        </w:rPr>
      </w:pPr>
    </w:p>
    <w:p w14:paraId="098F0CB0" w14:textId="77777777" w:rsidR="00E27453" w:rsidRDefault="00E27453" w:rsidP="00E27453">
      <w:pPr>
        <w:rPr>
          <w:rFonts w:cs="Arial"/>
          <w:b/>
          <w:bCs/>
        </w:rPr>
      </w:pPr>
    </w:p>
    <w:p w14:paraId="4FE663B9" w14:textId="77777777" w:rsidR="00E27453" w:rsidRDefault="00E27453" w:rsidP="00E27453">
      <w:pPr>
        <w:ind w:right="-1"/>
        <w:jc w:val="both"/>
        <w:rPr>
          <w:rFonts w:cs="Arial"/>
          <w:b/>
          <w:bCs/>
        </w:rPr>
      </w:pPr>
    </w:p>
    <w:p w14:paraId="548C9B5B" w14:textId="77777777" w:rsidR="00E27453" w:rsidRDefault="00E27453" w:rsidP="00E27453">
      <w:pPr>
        <w:ind w:right="-1"/>
        <w:jc w:val="both"/>
        <w:rPr>
          <w:rFonts w:cs="Arial"/>
          <w:b/>
          <w:bCs/>
        </w:rPr>
      </w:pPr>
    </w:p>
    <w:p w14:paraId="3130C228" w14:textId="77777777" w:rsidR="00E27453" w:rsidRDefault="00E27453" w:rsidP="00E27453">
      <w:pPr>
        <w:ind w:right="-1"/>
        <w:jc w:val="both"/>
        <w:rPr>
          <w:rFonts w:cs="Arial"/>
          <w:b/>
          <w:bCs/>
        </w:rPr>
      </w:pPr>
    </w:p>
    <w:p w14:paraId="3695590A" w14:textId="77777777" w:rsidR="00E27453" w:rsidRDefault="00E27453" w:rsidP="00E27453">
      <w:pPr>
        <w:ind w:right="-1"/>
        <w:jc w:val="both"/>
        <w:rPr>
          <w:rFonts w:cs="Arial"/>
          <w:b/>
          <w:bCs/>
        </w:rPr>
      </w:pPr>
    </w:p>
    <w:p w14:paraId="1A85ACAD" w14:textId="77777777" w:rsidR="00E27453" w:rsidRDefault="00E27453" w:rsidP="00E27453">
      <w:pPr>
        <w:ind w:right="-1"/>
        <w:jc w:val="both"/>
        <w:rPr>
          <w:rFonts w:cs="Arial"/>
          <w:b/>
          <w:bCs/>
        </w:rPr>
      </w:pPr>
    </w:p>
    <w:p w14:paraId="4273259C" w14:textId="77777777" w:rsidR="00CF1503" w:rsidRDefault="00CF1503"/>
    <w:sectPr w:rsidR="00CF1503" w:rsidSect="00E27453">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F1332"/>
    <w:multiLevelType w:val="hybridMultilevel"/>
    <w:tmpl w:val="8744DF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374528"/>
    <w:multiLevelType w:val="hybridMultilevel"/>
    <w:tmpl w:val="BC385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340A2"/>
    <w:multiLevelType w:val="hybridMultilevel"/>
    <w:tmpl w:val="A580B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2477F1"/>
    <w:multiLevelType w:val="hybridMultilevel"/>
    <w:tmpl w:val="3586B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8534DD"/>
    <w:multiLevelType w:val="hybridMultilevel"/>
    <w:tmpl w:val="55D09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2741337">
    <w:abstractNumId w:val="0"/>
  </w:num>
  <w:num w:numId="2" w16cid:durableId="793448445">
    <w:abstractNumId w:val="1"/>
  </w:num>
  <w:num w:numId="3" w16cid:durableId="2039114811">
    <w:abstractNumId w:val="4"/>
  </w:num>
  <w:num w:numId="4" w16cid:durableId="1257178398">
    <w:abstractNumId w:val="2"/>
  </w:num>
  <w:num w:numId="5" w16cid:durableId="115874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453"/>
    <w:rsid w:val="00A63D69"/>
    <w:rsid w:val="00BF2330"/>
    <w:rsid w:val="00CF1503"/>
    <w:rsid w:val="00E11BCD"/>
    <w:rsid w:val="00E2745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A2742"/>
  <w15:chartTrackingRefBased/>
  <w15:docId w15:val="{B0717EEF-22C7-4486-BD5A-81CCE837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53"/>
    <w:pPr>
      <w:spacing w:after="0" w:line="240" w:lineRule="auto"/>
    </w:pPr>
    <w:rPr>
      <w:rFonts w:ascii="Arial" w:eastAsia="Times New Roman" w:hAnsi="Arial" w:cs="Times New Roman"/>
      <w:kern w:val="0"/>
      <w:sz w:val="24"/>
      <w:szCs w:val="24"/>
      <w:lang w:eastAsia="en-US"/>
      <w14:ligatures w14:val="none"/>
    </w:rPr>
  </w:style>
  <w:style w:type="paragraph" w:styleId="Heading1">
    <w:name w:val="heading 1"/>
    <w:basedOn w:val="Normal"/>
    <w:next w:val="Normal"/>
    <w:link w:val="Heading1Char"/>
    <w:uiPriority w:val="9"/>
    <w:qFormat/>
    <w:rsid w:val="00E274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74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74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74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74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745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745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745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745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74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74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74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74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74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74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74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74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7453"/>
    <w:rPr>
      <w:rFonts w:eastAsiaTheme="majorEastAsia" w:cstheme="majorBidi"/>
      <w:color w:val="272727" w:themeColor="text1" w:themeTint="D8"/>
    </w:rPr>
  </w:style>
  <w:style w:type="paragraph" w:styleId="Title">
    <w:name w:val="Title"/>
    <w:basedOn w:val="Normal"/>
    <w:next w:val="Normal"/>
    <w:link w:val="TitleChar"/>
    <w:uiPriority w:val="10"/>
    <w:qFormat/>
    <w:rsid w:val="00E274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74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74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74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7453"/>
    <w:pPr>
      <w:spacing w:before="160"/>
      <w:jc w:val="center"/>
    </w:pPr>
    <w:rPr>
      <w:i/>
      <w:iCs/>
      <w:color w:val="404040" w:themeColor="text1" w:themeTint="BF"/>
    </w:rPr>
  </w:style>
  <w:style w:type="character" w:customStyle="1" w:styleId="QuoteChar">
    <w:name w:val="Quote Char"/>
    <w:basedOn w:val="DefaultParagraphFont"/>
    <w:link w:val="Quote"/>
    <w:uiPriority w:val="29"/>
    <w:rsid w:val="00E27453"/>
    <w:rPr>
      <w:i/>
      <w:iCs/>
      <w:color w:val="404040" w:themeColor="text1" w:themeTint="BF"/>
    </w:rPr>
  </w:style>
  <w:style w:type="paragraph" w:styleId="ListParagraph">
    <w:name w:val="List Paragraph"/>
    <w:basedOn w:val="Normal"/>
    <w:uiPriority w:val="34"/>
    <w:qFormat/>
    <w:rsid w:val="00E27453"/>
    <w:pPr>
      <w:ind w:left="720"/>
      <w:contextualSpacing/>
    </w:pPr>
  </w:style>
  <w:style w:type="character" w:styleId="IntenseEmphasis">
    <w:name w:val="Intense Emphasis"/>
    <w:basedOn w:val="DefaultParagraphFont"/>
    <w:uiPriority w:val="21"/>
    <w:qFormat/>
    <w:rsid w:val="00E27453"/>
    <w:rPr>
      <w:i/>
      <w:iCs/>
      <w:color w:val="0F4761" w:themeColor="accent1" w:themeShade="BF"/>
    </w:rPr>
  </w:style>
  <w:style w:type="paragraph" w:styleId="IntenseQuote">
    <w:name w:val="Intense Quote"/>
    <w:basedOn w:val="Normal"/>
    <w:next w:val="Normal"/>
    <w:link w:val="IntenseQuoteChar"/>
    <w:uiPriority w:val="30"/>
    <w:qFormat/>
    <w:rsid w:val="00E274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7453"/>
    <w:rPr>
      <w:i/>
      <w:iCs/>
      <w:color w:val="0F4761" w:themeColor="accent1" w:themeShade="BF"/>
    </w:rPr>
  </w:style>
  <w:style w:type="character" w:styleId="IntenseReference">
    <w:name w:val="Intense Reference"/>
    <w:basedOn w:val="DefaultParagraphFont"/>
    <w:uiPriority w:val="32"/>
    <w:qFormat/>
    <w:rsid w:val="00E27453"/>
    <w:rPr>
      <w:b/>
      <w:bCs/>
      <w:smallCaps/>
      <w:color w:val="0F4761" w:themeColor="accent1" w:themeShade="BF"/>
      <w:spacing w:val="5"/>
    </w:rPr>
  </w:style>
  <w:style w:type="table" w:styleId="TableGrid">
    <w:name w:val="Table Grid"/>
    <w:basedOn w:val="TableNormal"/>
    <w:uiPriority w:val="59"/>
    <w:rsid w:val="00E27453"/>
    <w:pPr>
      <w:spacing w:after="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911</Words>
  <Characters>5195</Characters>
  <Application>Microsoft Office Word</Application>
  <DocSecurity>0</DocSecurity>
  <Lines>43</Lines>
  <Paragraphs>12</Paragraphs>
  <ScaleCrop>false</ScaleCrop>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Corleen Bygraves-Paul (CEX)</dc:creator>
  <cp:keywords/>
  <dc:description/>
  <cp:lastModifiedBy>Corleen Bygraves-Paul (CEX)</cp:lastModifiedBy>
  <cp:revision>2</cp:revision>
  <dcterms:created xsi:type="dcterms:W3CDTF">2024-07-10T20:56:00Z</dcterms:created>
  <dcterms:modified xsi:type="dcterms:W3CDTF">2024-07-10T22:04:00Z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588358-c3f1-4695-a290-e2f70d15689d_Enabled">
    <vt:lpwstr>true</vt:lpwstr>
  </property>
  <property fmtid="{D5CDD505-2E9C-101B-9397-08002B2CF9AE}" pid="3" name="MSIP_Label_c8588358-c3f1-4695-a290-e2f70d15689d_SetDate">
    <vt:lpwstr>2024-07-10T21:07:45Z</vt:lpwstr>
  </property>
  <property fmtid="{D5CDD505-2E9C-101B-9397-08002B2CF9AE}" pid="4" name="MSIP_Label_c8588358-c3f1-4695-a290-e2f70d15689d_Method">
    <vt:lpwstr>Privileged</vt:lpwstr>
  </property>
  <property fmtid="{D5CDD505-2E9C-101B-9397-08002B2CF9AE}" pid="5" name="MSIP_Label_c8588358-c3f1-4695-a290-e2f70d15689d_Name">
    <vt:lpwstr>Official – General</vt:lpwstr>
  </property>
  <property fmtid="{D5CDD505-2E9C-101B-9397-08002B2CF9AE}" pid="6" name="MSIP_Label_c8588358-c3f1-4695-a290-e2f70d15689d_SiteId">
    <vt:lpwstr>a1ba59b9-7204-48d8-a360-7770245ad4a9</vt:lpwstr>
  </property>
  <property fmtid="{D5CDD505-2E9C-101B-9397-08002B2CF9AE}" pid="7" name="MSIP_Label_c8588358-c3f1-4695-a290-e2f70d15689d_ActionId">
    <vt:lpwstr>4cd8e813-3ebd-4dcf-b402-ba6bc17e1892</vt:lpwstr>
  </property>
  <property fmtid="{D5CDD505-2E9C-101B-9397-08002B2CF9AE}" pid="8" name="MSIP_Label_c8588358-c3f1-4695-a290-e2f70d15689d_ContentBits">
    <vt:lpwstr>0</vt:lpwstr>
  </property>
</Properties>
</file>